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DC4" w:rsidRDefault="009D6DFC" w:rsidP="00917DC4">
      <w:pPr>
        <w:pStyle w:val="Overskrift2"/>
      </w:pPr>
      <w:r w:rsidRPr="00DD5D1A">
        <w:t>Flatås Idrettsla</w:t>
      </w:r>
      <w:r w:rsidR="00917DC4">
        <w:t>g</w:t>
      </w:r>
    </w:p>
    <w:p w:rsidR="00917DC4" w:rsidRPr="00917DC4" w:rsidRDefault="00917DC4" w:rsidP="00917DC4">
      <w:pPr>
        <w:pStyle w:val="Overskrift2"/>
      </w:pPr>
      <w:r>
        <w:t>Hovedlaget</w:t>
      </w:r>
    </w:p>
    <w:p w:rsidR="00481F69" w:rsidRPr="00720D6B" w:rsidRDefault="00481F69" w:rsidP="00481F69">
      <w:pPr>
        <w:rPr>
          <w:color w:val="92D050"/>
        </w:rPr>
      </w:pPr>
    </w:p>
    <w:p w:rsidR="00481F69" w:rsidRPr="00720D6B" w:rsidRDefault="00481F69" w:rsidP="00481F69">
      <w:pPr>
        <w:rPr>
          <w:color w:val="92D050"/>
        </w:rPr>
      </w:pPr>
    </w:p>
    <w:p w:rsidR="00481F69" w:rsidRPr="00720D6B" w:rsidRDefault="00481F69" w:rsidP="00481F69">
      <w:pPr>
        <w:rPr>
          <w:color w:val="92D050"/>
        </w:rPr>
      </w:pPr>
    </w:p>
    <w:p w:rsidR="00481F69" w:rsidRPr="00720D6B" w:rsidRDefault="00EC50CB" w:rsidP="00481F69">
      <w:pPr>
        <w:rPr>
          <w:color w:val="92D050"/>
        </w:rPr>
      </w:pPr>
      <w:r w:rsidRPr="00720D6B">
        <w:rPr>
          <w:noProof/>
          <w:color w:val="92D05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47625</wp:posOffset>
            </wp:positionV>
            <wp:extent cx="1123950" cy="1430020"/>
            <wp:effectExtent l="0" t="0" r="0" b="0"/>
            <wp:wrapNone/>
            <wp:docPr id="5" name="Bilde 5" descr="FlatåsI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atåsIL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F69" w:rsidRPr="00720D6B" w:rsidRDefault="00481F69" w:rsidP="00481F69">
      <w:pPr>
        <w:rPr>
          <w:color w:val="92D050"/>
        </w:rPr>
      </w:pPr>
    </w:p>
    <w:p w:rsidR="00481F69" w:rsidRPr="00720D6B" w:rsidRDefault="00481F69" w:rsidP="00481F69">
      <w:pPr>
        <w:rPr>
          <w:color w:val="92D050"/>
        </w:rPr>
      </w:pPr>
    </w:p>
    <w:p w:rsidR="00481F69" w:rsidRPr="00720D6B" w:rsidRDefault="00481F69" w:rsidP="00481F69">
      <w:pPr>
        <w:rPr>
          <w:color w:val="92D050"/>
        </w:rPr>
      </w:pPr>
    </w:p>
    <w:p w:rsidR="009D6DFC" w:rsidRPr="00720D6B" w:rsidRDefault="009D6DFC" w:rsidP="00481F69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jc w:val="center"/>
        <w:rPr>
          <w:color w:val="92D050"/>
          <w:szCs w:val="20"/>
        </w:rPr>
      </w:pPr>
    </w:p>
    <w:p w:rsidR="009D6DFC" w:rsidRPr="00720D6B" w:rsidRDefault="009D6DFC" w:rsidP="009D6DFC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rPr>
          <w:color w:val="92D050"/>
          <w:szCs w:val="20"/>
        </w:rPr>
      </w:pPr>
    </w:p>
    <w:p w:rsidR="00481F69" w:rsidRPr="00720D6B" w:rsidRDefault="00481F69" w:rsidP="009D6DFC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jc w:val="center"/>
        <w:rPr>
          <w:color w:val="92D050"/>
          <w:sz w:val="72"/>
          <w:szCs w:val="20"/>
        </w:rPr>
      </w:pPr>
    </w:p>
    <w:p w:rsidR="00481F69" w:rsidRPr="00720D6B" w:rsidRDefault="00481F69" w:rsidP="009D6DFC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jc w:val="center"/>
        <w:rPr>
          <w:color w:val="92D050"/>
          <w:sz w:val="72"/>
          <w:szCs w:val="20"/>
        </w:rPr>
      </w:pPr>
    </w:p>
    <w:p w:rsidR="009D6DFC" w:rsidRPr="00DD5D1A" w:rsidRDefault="009D6DFC" w:rsidP="009D6DFC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jc w:val="center"/>
        <w:rPr>
          <w:sz w:val="72"/>
          <w:szCs w:val="20"/>
        </w:rPr>
      </w:pPr>
      <w:r w:rsidRPr="00DD5D1A">
        <w:rPr>
          <w:sz w:val="72"/>
          <w:szCs w:val="20"/>
        </w:rPr>
        <w:t xml:space="preserve">Årsmelding </w:t>
      </w:r>
      <w:r w:rsidR="00F57317">
        <w:rPr>
          <w:sz w:val="72"/>
          <w:szCs w:val="20"/>
        </w:rPr>
        <w:t>201</w:t>
      </w:r>
      <w:r w:rsidR="000D2E73">
        <w:rPr>
          <w:sz w:val="72"/>
          <w:szCs w:val="20"/>
        </w:rPr>
        <w:t>8</w:t>
      </w:r>
    </w:p>
    <w:p w:rsidR="009D6DFC" w:rsidRPr="00720D6B" w:rsidRDefault="009D6DFC" w:rsidP="009D6DFC">
      <w:pPr>
        <w:rPr>
          <w:color w:val="92D050"/>
        </w:rPr>
      </w:pPr>
    </w:p>
    <w:p w:rsidR="009D6DFC" w:rsidRPr="00720D6B" w:rsidRDefault="009D6DFC" w:rsidP="009D6DFC">
      <w:pPr>
        <w:jc w:val="right"/>
        <w:rPr>
          <w:color w:val="92D050"/>
        </w:rPr>
      </w:pPr>
    </w:p>
    <w:p w:rsidR="009D6DFC" w:rsidRPr="00720D6B" w:rsidRDefault="009D6DFC" w:rsidP="009D6DFC">
      <w:pPr>
        <w:widowControl w:val="0"/>
        <w:shd w:val="clear" w:color="auto" w:fill="FFFFFF"/>
        <w:autoSpaceDE w:val="0"/>
        <w:autoSpaceDN w:val="0"/>
        <w:adjustRightInd w:val="0"/>
        <w:spacing w:before="43"/>
        <w:ind w:left="34"/>
        <w:rPr>
          <w:color w:val="92D050"/>
          <w:sz w:val="52"/>
          <w:szCs w:val="20"/>
        </w:rPr>
      </w:pPr>
    </w:p>
    <w:p w:rsidR="009D6DFC" w:rsidRPr="00720D6B" w:rsidRDefault="009D6DFC" w:rsidP="009D6DFC">
      <w:pPr>
        <w:widowControl w:val="0"/>
        <w:shd w:val="clear" w:color="auto" w:fill="FFFFFF"/>
        <w:autoSpaceDE w:val="0"/>
        <w:autoSpaceDN w:val="0"/>
        <w:adjustRightInd w:val="0"/>
        <w:spacing w:before="43"/>
        <w:ind w:left="34"/>
        <w:rPr>
          <w:color w:val="92D050"/>
          <w:sz w:val="52"/>
          <w:szCs w:val="20"/>
        </w:rPr>
      </w:pPr>
    </w:p>
    <w:p w:rsidR="009D6DFC" w:rsidRDefault="00DB6AAC" w:rsidP="009D6DFC">
      <w:pPr>
        <w:widowControl w:val="0"/>
        <w:shd w:val="clear" w:color="auto" w:fill="FFFFFF"/>
        <w:autoSpaceDE w:val="0"/>
        <w:autoSpaceDN w:val="0"/>
        <w:adjustRightInd w:val="0"/>
        <w:spacing w:before="43"/>
        <w:ind w:left="34"/>
        <w:rPr>
          <w:rFonts w:ascii="Arial" w:hAnsi="Arial" w:cs="Arial"/>
          <w:color w:val="92D050"/>
          <w:sz w:val="46"/>
          <w:szCs w:val="46"/>
        </w:rPr>
      </w:pPr>
      <w:r w:rsidRPr="00720D6B">
        <w:rPr>
          <w:rFonts w:ascii="Arial" w:hAnsi="Arial" w:cs="Arial"/>
          <w:color w:val="92D050"/>
          <w:sz w:val="46"/>
          <w:szCs w:val="46"/>
        </w:rPr>
        <w:t xml:space="preserve"> </w:t>
      </w:r>
    </w:p>
    <w:p w:rsidR="00D15DD8" w:rsidRPr="00720D6B" w:rsidRDefault="00917DC4" w:rsidP="009D6DFC">
      <w:pPr>
        <w:widowControl w:val="0"/>
        <w:shd w:val="clear" w:color="auto" w:fill="FFFFFF"/>
        <w:autoSpaceDE w:val="0"/>
        <w:autoSpaceDN w:val="0"/>
        <w:adjustRightInd w:val="0"/>
        <w:spacing w:before="43"/>
        <w:ind w:left="34"/>
        <w:rPr>
          <w:rFonts w:ascii="Arial" w:hAnsi="Arial" w:cs="Arial"/>
          <w:color w:val="92D050"/>
          <w:sz w:val="20"/>
          <w:szCs w:val="20"/>
        </w:rPr>
      </w:pPr>
      <w:r>
        <w:rPr>
          <w:rFonts w:ascii="Arial" w:hAnsi="Arial" w:cs="Arial"/>
          <w:color w:val="92D050"/>
          <w:sz w:val="20"/>
          <w:szCs w:val="20"/>
        </w:rPr>
        <w:br w:type="page"/>
      </w:r>
    </w:p>
    <w:p w:rsidR="009D6DFC" w:rsidRPr="00DD5D1A" w:rsidRDefault="009D6DFC" w:rsidP="009D6DF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D6DFC" w:rsidRPr="00DD5D1A" w:rsidRDefault="009D6DFC" w:rsidP="009D6DFC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 w:rsidRPr="00DD5D1A">
        <w:rPr>
          <w:sz w:val="20"/>
          <w:szCs w:val="20"/>
        </w:rPr>
        <w:t xml:space="preserve"> </w:t>
      </w:r>
    </w:p>
    <w:p w:rsidR="009D6DFC" w:rsidRPr="00DD5D1A" w:rsidRDefault="009D6DFC" w:rsidP="009D6DFC">
      <w:pPr>
        <w:widowControl w:val="0"/>
        <w:shd w:val="clear" w:color="auto" w:fill="FFFFFF"/>
        <w:autoSpaceDE w:val="0"/>
        <w:autoSpaceDN w:val="0"/>
        <w:adjustRightInd w:val="0"/>
        <w:ind w:left="101"/>
        <w:jc w:val="center"/>
        <w:rPr>
          <w:sz w:val="32"/>
          <w:szCs w:val="20"/>
        </w:rPr>
      </w:pPr>
      <w:r w:rsidRPr="00DD5D1A">
        <w:rPr>
          <w:b/>
          <w:bCs/>
          <w:spacing w:val="-8"/>
          <w:sz w:val="32"/>
          <w:szCs w:val="32"/>
        </w:rPr>
        <w:t>Årsmelding</w:t>
      </w:r>
    </w:p>
    <w:p w:rsidR="009D6DFC" w:rsidRPr="00DD5D1A" w:rsidRDefault="009D6DFC" w:rsidP="009D6D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20"/>
        </w:rPr>
      </w:pPr>
      <w:r w:rsidRPr="00DD5D1A">
        <w:rPr>
          <w:b/>
          <w:bCs/>
          <w:spacing w:val="-8"/>
          <w:sz w:val="32"/>
        </w:rPr>
        <w:t>201</w:t>
      </w:r>
      <w:r w:rsidR="000D2E73">
        <w:rPr>
          <w:b/>
          <w:bCs/>
          <w:spacing w:val="-8"/>
          <w:sz w:val="32"/>
        </w:rPr>
        <w:t>8</w:t>
      </w:r>
    </w:p>
    <w:p w:rsidR="009D6DFC" w:rsidRPr="00DD5D1A" w:rsidRDefault="009D6DFC" w:rsidP="009D6DFC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 w:rsidRPr="00DD5D1A">
        <w:rPr>
          <w:sz w:val="20"/>
          <w:szCs w:val="20"/>
        </w:rPr>
        <w:t xml:space="preserve"> </w:t>
      </w:r>
    </w:p>
    <w:p w:rsidR="009D6DFC" w:rsidRPr="00DD5D1A" w:rsidRDefault="009D6DFC" w:rsidP="009D6DFC">
      <w:pPr>
        <w:pStyle w:val="Overskrift6"/>
        <w:rPr>
          <w:szCs w:val="24"/>
        </w:rPr>
      </w:pPr>
      <w:r w:rsidRPr="00DD5D1A">
        <w:rPr>
          <w:szCs w:val="24"/>
        </w:rPr>
        <w:t>Tillitsvalgte</w:t>
      </w:r>
    </w:p>
    <w:p w:rsidR="009D6DFC" w:rsidRPr="00DD5D1A" w:rsidRDefault="009D6DFC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691" w:hanging="691"/>
        <w:rPr>
          <w:spacing w:val="-5"/>
        </w:rPr>
      </w:pPr>
      <w:r w:rsidRPr="00DD5D1A">
        <w:rPr>
          <w:spacing w:val="-5"/>
        </w:rPr>
        <w:t>Hovedstyret har i perioden bestått av:</w:t>
      </w:r>
    </w:p>
    <w:p w:rsidR="009D6DFC" w:rsidRPr="00DD5D1A" w:rsidRDefault="009D6DFC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691" w:hanging="691"/>
        <w:rPr>
          <w:spacing w:val="-5"/>
        </w:rPr>
      </w:pPr>
    </w:p>
    <w:p w:rsidR="009D6DFC" w:rsidRPr="00DD5D1A" w:rsidRDefault="009D6DFC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spacing w:val="-10"/>
        </w:rPr>
      </w:pPr>
      <w:r w:rsidRPr="00DD5D1A">
        <w:rPr>
          <w:spacing w:val="-10"/>
        </w:rPr>
        <w:t>Leder</w:t>
      </w:r>
      <w:r w:rsidRPr="00DD5D1A">
        <w:rPr>
          <w:spacing w:val="-10"/>
        </w:rPr>
        <w:tab/>
      </w:r>
      <w:r w:rsidRPr="00DD5D1A">
        <w:rPr>
          <w:spacing w:val="-10"/>
        </w:rPr>
        <w:tab/>
      </w:r>
      <w:r w:rsidRPr="00DD5D1A">
        <w:rPr>
          <w:spacing w:val="-10"/>
        </w:rPr>
        <w:tab/>
      </w:r>
      <w:r w:rsidR="00C25F63">
        <w:rPr>
          <w:spacing w:val="-5"/>
        </w:rPr>
        <w:t>Frode Kvamsøy</w:t>
      </w:r>
      <w:r w:rsidR="00882F56" w:rsidRPr="00DD5D1A">
        <w:rPr>
          <w:spacing w:val="-7"/>
        </w:rPr>
        <w:tab/>
      </w:r>
      <w:r w:rsidRPr="00DD5D1A">
        <w:rPr>
          <w:spacing w:val="-7"/>
        </w:rPr>
        <w:t xml:space="preserve">(valgt for </w:t>
      </w:r>
      <w:r w:rsidR="00B32579" w:rsidRPr="00DD5D1A">
        <w:rPr>
          <w:spacing w:val="-7"/>
        </w:rPr>
        <w:t>2</w:t>
      </w:r>
      <w:r w:rsidRPr="00DD5D1A">
        <w:rPr>
          <w:spacing w:val="-7"/>
        </w:rPr>
        <w:t xml:space="preserve"> år i 20</w:t>
      </w:r>
      <w:r w:rsidR="00C25F63">
        <w:rPr>
          <w:spacing w:val="-7"/>
        </w:rPr>
        <w:t>1</w:t>
      </w:r>
      <w:r w:rsidR="000D2E73">
        <w:rPr>
          <w:spacing w:val="-7"/>
        </w:rPr>
        <w:t>8</w:t>
      </w:r>
      <w:r w:rsidRPr="00DD5D1A">
        <w:rPr>
          <w:spacing w:val="-7"/>
        </w:rPr>
        <w:t>)</w:t>
      </w:r>
    </w:p>
    <w:p w:rsidR="001E5001" w:rsidRPr="00DD5D1A" w:rsidRDefault="009D6DFC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spacing w:val="-6"/>
        </w:rPr>
      </w:pPr>
      <w:r w:rsidRPr="00DD5D1A">
        <w:rPr>
          <w:spacing w:val="-6"/>
        </w:rPr>
        <w:t>Nestleder</w:t>
      </w:r>
      <w:r w:rsidRPr="00DD5D1A">
        <w:rPr>
          <w:spacing w:val="-6"/>
        </w:rPr>
        <w:tab/>
      </w:r>
      <w:r w:rsidRPr="00DD5D1A">
        <w:rPr>
          <w:spacing w:val="-6"/>
        </w:rPr>
        <w:tab/>
      </w:r>
      <w:r w:rsidR="00EC50CB">
        <w:rPr>
          <w:spacing w:val="-6"/>
        </w:rPr>
        <w:t xml:space="preserve">Amalie </w:t>
      </w:r>
      <w:proofErr w:type="spellStart"/>
      <w:r w:rsidR="00EC50CB">
        <w:rPr>
          <w:spacing w:val="-6"/>
        </w:rPr>
        <w:t>Nyeng</w:t>
      </w:r>
      <w:proofErr w:type="spellEnd"/>
      <w:r w:rsidR="00AF4F91" w:rsidRPr="00DD5D1A">
        <w:rPr>
          <w:spacing w:val="-6"/>
        </w:rPr>
        <w:tab/>
      </w:r>
      <w:r w:rsidR="001E5001" w:rsidRPr="00DD5D1A">
        <w:rPr>
          <w:spacing w:val="-6"/>
        </w:rPr>
        <w:t xml:space="preserve"> </w:t>
      </w:r>
      <w:r w:rsidR="001E5001" w:rsidRPr="00DD5D1A">
        <w:rPr>
          <w:spacing w:val="-6"/>
        </w:rPr>
        <w:tab/>
      </w:r>
      <w:r w:rsidRPr="00DD5D1A">
        <w:rPr>
          <w:spacing w:val="-6"/>
        </w:rPr>
        <w:t>(va</w:t>
      </w:r>
      <w:r w:rsidR="00432752">
        <w:rPr>
          <w:spacing w:val="-6"/>
        </w:rPr>
        <w:t xml:space="preserve">lgt for </w:t>
      </w:r>
      <w:r w:rsidR="00EC50CB">
        <w:rPr>
          <w:spacing w:val="-6"/>
        </w:rPr>
        <w:t>2</w:t>
      </w:r>
      <w:r w:rsidRPr="00DD5D1A">
        <w:rPr>
          <w:spacing w:val="-6"/>
        </w:rPr>
        <w:t xml:space="preserve"> år i 20</w:t>
      </w:r>
      <w:r w:rsidR="00432752">
        <w:rPr>
          <w:spacing w:val="-6"/>
        </w:rPr>
        <w:t>1</w:t>
      </w:r>
      <w:r w:rsidR="00EC50CB">
        <w:rPr>
          <w:spacing w:val="-6"/>
        </w:rPr>
        <w:t>7</w:t>
      </w:r>
      <w:r w:rsidRPr="00DD5D1A">
        <w:rPr>
          <w:spacing w:val="-6"/>
        </w:rPr>
        <w:t xml:space="preserve">) </w:t>
      </w:r>
      <w:r w:rsidR="00432752">
        <w:rPr>
          <w:spacing w:val="-6"/>
        </w:rPr>
        <w:t xml:space="preserve"> </w:t>
      </w:r>
    </w:p>
    <w:p w:rsidR="005461D1" w:rsidRDefault="001E5001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spacing w:val="-7"/>
        </w:rPr>
      </w:pPr>
      <w:r w:rsidRPr="00DD5D1A">
        <w:t>Styremedlem:</w:t>
      </w:r>
      <w:r w:rsidRPr="00DD5D1A">
        <w:tab/>
      </w:r>
      <w:r w:rsidRPr="00DD5D1A">
        <w:tab/>
      </w:r>
      <w:r w:rsidR="00C25F63">
        <w:t>John-Tore Dreier</w:t>
      </w:r>
      <w:r w:rsidRPr="00DD5D1A">
        <w:t xml:space="preserve">    </w:t>
      </w:r>
      <w:r w:rsidR="00882F56" w:rsidRPr="00DD5D1A">
        <w:tab/>
      </w:r>
      <w:r w:rsidR="005461D1" w:rsidRPr="00DD5D1A">
        <w:rPr>
          <w:spacing w:val="-7"/>
        </w:rPr>
        <w:t>(valgt for 2 år i 20</w:t>
      </w:r>
      <w:r w:rsidR="005461D1">
        <w:rPr>
          <w:spacing w:val="-7"/>
        </w:rPr>
        <w:t>1</w:t>
      </w:r>
      <w:r w:rsidR="000D2E73">
        <w:rPr>
          <w:spacing w:val="-7"/>
        </w:rPr>
        <w:t>8</w:t>
      </w:r>
      <w:r w:rsidR="005461D1" w:rsidRPr="00DD5D1A">
        <w:rPr>
          <w:spacing w:val="-7"/>
        </w:rPr>
        <w:t>)</w:t>
      </w:r>
    </w:p>
    <w:p w:rsidR="009D6DFC" w:rsidRPr="00DD5D1A" w:rsidRDefault="00AF4F91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spacing w:val="-6"/>
        </w:rPr>
      </w:pPr>
      <w:r w:rsidRPr="00DD5D1A">
        <w:rPr>
          <w:spacing w:val="-6"/>
        </w:rPr>
        <w:t>Styremedlem</w:t>
      </w:r>
      <w:r w:rsidRPr="00DD5D1A">
        <w:rPr>
          <w:spacing w:val="-6"/>
        </w:rPr>
        <w:tab/>
      </w:r>
      <w:r w:rsidRPr="00DD5D1A">
        <w:rPr>
          <w:spacing w:val="-6"/>
        </w:rPr>
        <w:tab/>
      </w:r>
      <w:r w:rsidR="00EC50CB">
        <w:rPr>
          <w:spacing w:val="-6"/>
        </w:rPr>
        <w:t>Ragnhild Vinsnesbakk</w:t>
      </w:r>
      <w:r w:rsidR="001E5001" w:rsidRPr="00DD5D1A">
        <w:rPr>
          <w:spacing w:val="-6"/>
        </w:rPr>
        <w:tab/>
        <w:t xml:space="preserve">(valgt for </w:t>
      </w:r>
      <w:r w:rsidR="00C25F63">
        <w:rPr>
          <w:spacing w:val="-6"/>
        </w:rPr>
        <w:t>2</w:t>
      </w:r>
      <w:r w:rsidR="001E5001" w:rsidRPr="00DD5D1A">
        <w:rPr>
          <w:spacing w:val="-6"/>
        </w:rPr>
        <w:t xml:space="preserve"> år i 201</w:t>
      </w:r>
      <w:r w:rsidR="00EC50CB">
        <w:rPr>
          <w:spacing w:val="-6"/>
        </w:rPr>
        <w:t>7</w:t>
      </w:r>
      <w:r w:rsidR="00AA1E8A" w:rsidRPr="00DD5D1A">
        <w:rPr>
          <w:spacing w:val="-6"/>
        </w:rPr>
        <w:t>)</w:t>
      </w:r>
    </w:p>
    <w:p w:rsidR="00C25F63" w:rsidRDefault="00C25F63" w:rsidP="00C25F6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spacing w:val="-6"/>
        </w:rPr>
      </w:pPr>
      <w:r w:rsidRPr="00DD5D1A">
        <w:rPr>
          <w:spacing w:val="-6"/>
        </w:rPr>
        <w:t>Styremedlem</w:t>
      </w:r>
      <w:r w:rsidRPr="00DD5D1A">
        <w:rPr>
          <w:spacing w:val="-6"/>
        </w:rPr>
        <w:tab/>
      </w:r>
      <w:r w:rsidRPr="00DD5D1A">
        <w:rPr>
          <w:spacing w:val="-6"/>
        </w:rPr>
        <w:tab/>
      </w:r>
      <w:r w:rsidR="00EC50CB">
        <w:rPr>
          <w:spacing w:val="-6"/>
        </w:rPr>
        <w:t>Kim Brun Lauritzen</w:t>
      </w:r>
      <w:r w:rsidRPr="00DD5D1A">
        <w:rPr>
          <w:spacing w:val="-6"/>
        </w:rPr>
        <w:tab/>
        <w:t xml:space="preserve">(valgt for </w:t>
      </w:r>
      <w:r w:rsidR="00EC50CB">
        <w:rPr>
          <w:spacing w:val="-6"/>
        </w:rPr>
        <w:t>2</w:t>
      </w:r>
      <w:r w:rsidRPr="00DD5D1A">
        <w:rPr>
          <w:spacing w:val="-6"/>
        </w:rPr>
        <w:t xml:space="preserve"> år i 201</w:t>
      </w:r>
      <w:r w:rsidR="00EC50CB">
        <w:rPr>
          <w:spacing w:val="-6"/>
        </w:rPr>
        <w:t>7</w:t>
      </w:r>
      <w:r w:rsidRPr="00DD5D1A">
        <w:rPr>
          <w:spacing w:val="-6"/>
        </w:rPr>
        <w:t>)</w:t>
      </w:r>
    </w:p>
    <w:p w:rsidR="00EC50CB" w:rsidRPr="00DD5D1A" w:rsidRDefault="00EC50CB" w:rsidP="00C25F6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spacing w:val="-6"/>
        </w:rPr>
      </w:pPr>
      <w:r>
        <w:rPr>
          <w:spacing w:val="-6"/>
        </w:rPr>
        <w:t>Styremedlem</w:t>
      </w:r>
      <w:r>
        <w:rPr>
          <w:spacing w:val="-6"/>
        </w:rPr>
        <w:tab/>
      </w:r>
      <w:r>
        <w:rPr>
          <w:spacing w:val="-6"/>
        </w:rPr>
        <w:tab/>
        <w:t xml:space="preserve">Hans Petter </w:t>
      </w:r>
      <w:proofErr w:type="spellStart"/>
      <w:r>
        <w:rPr>
          <w:spacing w:val="-6"/>
        </w:rPr>
        <w:t>Lodgaard</w:t>
      </w:r>
      <w:proofErr w:type="spellEnd"/>
      <w:r>
        <w:rPr>
          <w:spacing w:val="-6"/>
        </w:rPr>
        <w:tab/>
        <w:t>(valgt for 2 år i 201</w:t>
      </w:r>
      <w:r w:rsidR="000D2E73">
        <w:rPr>
          <w:spacing w:val="-6"/>
        </w:rPr>
        <w:t>8</w:t>
      </w:r>
      <w:r>
        <w:rPr>
          <w:spacing w:val="-6"/>
        </w:rPr>
        <w:t>)</w:t>
      </w:r>
    </w:p>
    <w:p w:rsidR="00C25F63" w:rsidRPr="00DD5D1A" w:rsidRDefault="00C25F63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spacing w:val="-5"/>
        </w:rPr>
      </w:pPr>
      <w:r>
        <w:rPr>
          <w:spacing w:val="-5"/>
        </w:rPr>
        <w:t>Varamedlem</w:t>
      </w:r>
      <w:r>
        <w:rPr>
          <w:spacing w:val="-5"/>
        </w:rPr>
        <w:tab/>
      </w:r>
      <w:r>
        <w:rPr>
          <w:spacing w:val="-5"/>
        </w:rPr>
        <w:tab/>
      </w:r>
      <w:r w:rsidRPr="00DD5D1A">
        <w:rPr>
          <w:spacing w:val="-7"/>
        </w:rPr>
        <w:t>Torbjørn Solberg</w:t>
      </w:r>
      <w:r>
        <w:rPr>
          <w:spacing w:val="-7"/>
        </w:rPr>
        <w:tab/>
        <w:t>(valgt for 1 år i 201</w:t>
      </w:r>
      <w:r w:rsidR="000D2E73">
        <w:rPr>
          <w:spacing w:val="-7"/>
        </w:rPr>
        <w:t>8</w:t>
      </w:r>
      <w:r>
        <w:rPr>
          <w:spacing w:val="-7"/>
        </w:rPr>
        <w:t>)</w:t>
      </w:r>
    </w:p>
    <w:p w:rsidR="00C25F63" w:rsidRPr="00DD5D1A" w:rsidRDefault="00C25F63" w:rsidP="00C25F6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lang w:val="nn-NO"/>
        </w:rPr>
      </w:pPr>
    </w:p>
    <w:p w:rsidR="004B6BBF" w:rsidRPr="00DD5D1A" w:rsidRDefault="004B6BBF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</w:pPr>
    </w:p>
    <w:p w:rsidR="00DD63E4" w:rsidRDefault="00DB6AAC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</w:pPr>
      <w:r w:rsidRPr="00DD5D1A">
        <w:t>Ansatt</w:t>
      </w:r>
      <w:r w:rsidRPr="00DD5D1A">
        <w:tab/>
      </w:r>
      <w:r w:rsidR="009D6DFC" w:rsidRPr="00DD5D1A">
        <w:tab/>
      </w:r>
      <w:r w:rsidR="009D6DFC" w:rsidRPr="00DD5D1A">
        <w:tab/>
      </w:r>
      <w:r w:rsidR="00DD63E4">
        <w:t xml:space="preserve">Bente Wiggen             </w:t>
      </w:r>
      <w:proofErr w:type="spellStart"/>
      <w:r w:rsidR="00DD63E4">
        <w:t>Adm.sekretær</w:t>
      </w:r>
      <w:proofErr w:type="spellEnd"/>
      <w:r w:rsidR="00DD63E4">
        <w:t xml:space="preserve"> </w:t>
      </w:r>
      <w:r w:rsidR="00F429D0">
        <w:t>i 25% stilling</w:t>
      </w:r>
    </w:p>
    <w:p w:rsidR="00C305C0" w:rsidRDefault="00C305C0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</w:pPr>
    </w:p>
    <w:p w:rsidR="00C305C0" w:rsidRPr="00DD5D1A" w:rsidRDefault="00C305C0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</w:pPr>
      <w:r>
        <w:t>Kontrollkomite:</w:t>
      </w:r>
      <w:r>
        <w:tab/>
      </w:r>
    </w:p>
    <w:p w:rsidR="009D6DFC" w:rsidRPr="00DD5D1A" w:rsidRDefault="009D6DFC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</w:pPr>
    </w:p>
    <w:p w:rsidR="009D6DFC" w:rsidRPr="00DD5D1A" w:rsidRDefault="009D6DFC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spacing w:val="-5"/>
        </w:rPr>
      </w:pPr>
      <w:r w:rsidRPr="00DD5D1A">
        <w:rPr>
          <w:spacing w:val="-8"/>
        </w:rPr>
        <w:t>Valgkomite:</w:t>
      </w:r>
      <w:r w:rsidRPr="00DD5D1A">
        <w:rPr>
          <w:spacing w:val="-8"/>
        </w:rPr>
        <w:tab/>
      </w:r>
      <w:r w:rsidRPr="00DD5D1A">
        <w:rPr>
          <w:spacing w:val="-8"/>
        </w:rPr>
        <w:tab/>
      </w:r>
      <w:r w:rsidRPr="00DD5D1A">
        <w:rPr>
          <w:spacing w:val="-5"/>
        </w:rPr>
        <w:t>Nestlederne i avdelingene</w:t>
      </w:r>
    </w:p>
    <w:p w:rsidR="009D6DFC" w:rsidRPr="00DD5D1A" w:rsidRDefault="009D6DFC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spacing w:val="-5"/>
        </w:rPr>
      </w:pPr>
      <w:r w:rsidRPr="00DD5D1A">
        <w:rPr>
          <w:spacing w:val="-5"/>
        </w:rPr>
        <w:tab/>
      </w:r>
      <w:r w:rsidRPr="00DD5D1A">
        <w:rPr>
          <w:spacing w:val="-5"/>
        </w:rPr>
        <w:tab/>
      </w:r>
      <w:r w:rsidRPr="00DD5D1A">
        <w:rPr>
          <w:spacing w:val="-5"/>
        </w:rPr>
        <w:tab/>
        <w:t>Led</w:t>
      </w:r>
      <w:r w:rsidR="001E5001" w:rsidRPr="00DD5D1A">
        <w:rPr>
          <w:spacing w:val="-5"/>
        </w:rPr>
        <w:t>er i valgkomiteen:</w:t>
      </w:r>
      <w:r w:rsidR="001D6F24">
        <w:rPr>
          <w:color w:val="FF0000"/>
          <w:spacing w:val="-5"/>
        </w:rPr>
        <w:t xml:space="preserve"> </w:t>
      </w:r>
      <w:r w:rsidR="00EC50CB">
        <w:rPr>
          <w:spacing w:val="-5"/>
        </w:rPr>
        <w:t>Hilde Riksfjord Løvdal</w:t>
      </w:r>
    </w:p>
    <w:p w:rsidR="009D6DFC" w:rsidRPr="00DD5D1A" w:rsidRDefault="009D6DFC" w:rsidP="009D6DF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</w:pPr>
    </w:p>
    <w:p w:rsidR="009D6DFC" w:rsidRPr="00DD5D1A" w:rsidRDefault="00326DA5" w:rsidP="009D6DFC">
      <w:pPr>
        <w:widowControl w:val="0"/>
        <w:shd w:val="clear" w:color="auto" w:fill="FFFFFF"/>
        <w:autoSpaceDE w:val="0"/>
        <w:autoSpaceDN w:val="0"/>
        <w:adjustRightInd w:val="0"/>
        <w:rPr>
          <w:spacing w:val="-7"/>
        </w:rPr>
      </w:pPr>
      <w:proofErr w:type="gramStart"/>
      <w:r>
        <w:rPr>
          <w:spacing w:val="-6"/>
        </w:rPr>
        <w:t>Avdelingsledere</w:t>
      </w:r>
      <w:r w:rsidR="009D6DFC" w:rsidRPr="00DD5D1A">
        <w:rPr>
          <w:spacing w:val="-6"/>
        </w:rPr>
        <w:t xml:space="preserve">:   </w:t>
      </w:r>
      <w:proofErr w:type="gramEnd"/>
      <w:r w:rsidR="009D6DFC" w:rsidRPr="00DD5D1A">
        <w:rPr>
          <w:spacing w:val="-6"/>
        </w:rPr>
        <w:tab/>
      </w:r>
      <w:r w:rsidR="009D6DFC" w:rsidRPr="00DD5D1A">
        <w:rPr>
          <w:spacing w:val="-10"/>
        </w:rPr>
        <w:t>Hå</w:t>
      </w:r>
      <w:r w:rsidR="009D6DFC" w:rsidRPr="00DD5D1A">
        <w:rPr>
          <w:spacing w:val="-9"/>
        </w:rPr>
        <w:t>ndball:</w:t>
      </w:r>
      <w:r w:rsidR="009D6DFC" w:rsidRPr="00DD5D1A">
        <w:rPr>
          <w:spacing w:val="-9"/>
        </w:rPr>
        <w:tab/>
      </w:r>
      <w:r w:rsidR="00EC50CB">
        <w:rPr>
          <w:spacing w:val="-7"/>
        </w:rPr>
        <w:t>Kristian Lian</w:t>
      </w:r>
    </w:p>
    <w:p w:rsidR="009D6DFC" w:rsidRPr="00DD5D1A" w:rsidRDefault="009D6DFC" w:rsidP="009D6DFC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before="19" w:line="259" w:lineRule="exact"/>
        <w:ind w:left="2160"/>
        <w:rPr>
          <w:spacing w:val="-6"/>
        </w:rPr>
      </w:pPr>
      <w:r w:rsidRPr="00DD5D1A">
        <w:rPr>
          <w:spacing w:val="-10"/>
        </w:rPr>
        <w:t>Fotball:</w:t>
      </w:r>
      <w:r w:rsidRPr="00DD5D1A">
        <w:rPr>
          <w:spacing w:val="-10"/>
        </w:rPr>
        <w:tab/>
      </w:r>
      <w:r w:rsidRPr="00DD5D1A">
        <w:rPr>
          <w:spacing w:val="-10"/>
        </w:rPr>
        <w:tab/>
      </w:r>
      <w:r w:rsidR="00EC50CB">
        <w:rPr>
          <w:spacing w:val="-10"/>
        </w:rPr>
        <w:t>Siw Anita Kjørsvik</w:t>
      </w:r>
    </w:p>
    <w:p w:rsidR="009D6DFC" w:rsidRPr="00DD5D1A" w:rsidRDefault="009D6DFC" w:rsidP="009D6DFC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before="19" w:line="259" w:lineRule="exact"/>
        <w:ind w:left="2160"/>
        <w:rPr>
          <w:spacing w:val="-10"/>
        </w:rPr>
      </w:pPr>
      <w:r w:rsidRPr="00DD5D1A">
        <w:rPr>
          <w:spacing w:val="-10"/>
        </w:rPr>
        <w:t xml:space="preserve">Fotball </w:t>
      </w:r>
      <w:proofErr w:type="spellStart"/>
      <w:r w:rsidRPr="00DD5D1A">
        <w:rPr>
          <w:spacing w:val="-10"/>
        </w:rPr>
        <w:t>Lions</w:t>
      </w:r>
      <w:proofErr w:type="spellEnd"/>
      <w:r w:rsidRPr="00DD5D1A">
        <w:rPr>
          <w:spacing w:val="-10"/>
        </w:rPr>
        <w:tab/>
      </w:r>
      <w:r w:rsidR="00EC50CB">
        <w:rPr>
          <w:spacing w:val="-10"/>
        </w:rPr>
        <w:t>Johan Kleveland</w:t>
      </w:r>
      <w:r w:rsidRPr="00DD5D1A">
        <w:rPr>
          <w:spacing w:val="-10"/>
        </w:rPr>
        <w:tab/>
        <w:t xml:space="preserve"> </w:t>
      </w:r>
    </w:p>
    <w:p w:rsidR="009D6DFC" w:rsidRPr="00DD5D1A" w:rsidRDefault="009D6DFC" w:rsidP="009D6DFC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before="19" w:line="259" w:lineRule="exact"/>
        <w:ind w:left="2160"/>
        <w:rPr>
          <w:spacing w:val="-3"/>
        </w:rPr>
      </w:pPr>
      <w:r w:rsidRPr="00DD5D1A">
        <w:rPr>
          <w:spacing w:val="-6"/>
        </w:rPr>
        <w:t>Langrenn:</w:t>
      </w:r>
      <w:r w:rsidRPr="00DD5D1A">
        <w:rPr>
          <w:spacing w:val="-6"/>
        </w:rPr>
        <w:tab/>
      </w:r>
      <w:r w:rsidR="00C25F63">
        <w:rPr>
          <w:spacing w:val="-6"/>
        </w:rPr>
        <w:t>Anne Berit Strøm</w:t>
      </w:r>
      <w:r w:rsidRPr="00DD5D1A">
        <w:rPr>
          <w:spacing w:val="-3"/>
        </w:rPr>
        <w:tab/>
      </w:r>
    </w:p>
    <w:p w:rsidR="009D6DFC" w:rsidRPr="00DD5D1A" w:rsidRDefault="00AF4F91" w:rsidP="00AF4F91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before="19" w:line="259" w:lineRule="exact"/>
      </w:pPr>
      <w:r w:rsidRPr="00DD5D1A">
        <w:rPr>
          <w:spacing w:val="-6"/>
        </w:rPr>
        <w:t xml:space="preserve">                                        </w:t>
      </w:r>
      <w:r w:rsidR="009D6DFC" w:rsidRPr="00DD5D1A">
        <w:rPr>
          <w:spacing w:val="-6"/>
        </w:rPr>
        <w:t>Trim:</w:t>
      </w:r>
      <w:r w:rsidR="009D6DFC" w:rsidRPr="00DD5D1A">
        <w:rPr>
          <w:spacing w:val="-6"/>
        </w:rPr>
        <w:tab/>
      </w:r>
      <w:r w:rsidR="009D6DFC" w:rsidRPr="00DD5D1A">
        <w:rPr>
          <w:spacing w:val="-6"/>
        </w:rPr>
        <w:tab/>
      </w:r>
      <w:r w:rsidR="00B75024">
        <w:rPr>
          <w:spacing w:val="-6"/>
        </w:rPr>
        <w:t>Kari Jacobsen</w:t>
      </w:r>
    </w:p>
    <w:p w:rsidR="00882F56" w:rsidRDefault="009D6DFC" w:rsidP="009D6DFC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9" w:line="259" w:lineRule="exact"/>
        <w:rPr>
          <w:spacing w:val="-3"/>
        </w:rPr>
      </w:pPr>
      <w:r w:rsidRPr="00DD5D1A">
        <w:rPr>
          <w:spacing w:val="-4"/>
        </w:rPr>
        <w:tab/>
      </w:r>
      <w:r w:rsidR="005972A8" w:rsidRPr="00DD5D1A">
        <w:rPr>
          <w:spacing w:val="-3"/>
        </w:rPr>
        <w:t xml:space="preserve">Idrettsskolen: </w:t>
      </w:r>
      <w:r w:rsidR="005972A8" w:rsidRPr="00DD5D1A">
        <w:rPr>
          <w:spacing w:val="-3"/>
        </w:rPr>
        <w:tab/>
      </w:r>
      <w:r w:rsidR="000D2E73">
        <w:rPr>
          <w:spacing w:val="-3"/>
        </w:rPr>
        <w:t>Erik Riis-Johansen</w:t>
      </w:r>
    </w:p>
    <w:p w:rsidR="000D2E73" w:rsidRPr="00DD5D1A" w:rsidRDefault="000D2E73" w:rsidP="009D6DFC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9" w:line="259" w:lineRule="exact"/>
        <w:rPr>
          <w:spacing w:val="-3"/>
        </w:rPr>
      </w:pPr>
      <w:r>
        <w:rPr>
          <w:spacing w:val="-3"/>
        </w:rPr>
        <w:tab/>
        <w:t>Friidrett:</w:t>
      </w:r>
      <w:r>
        <w:rPr>
          <w:spacing w:val="-3"/>
        </w:rPr>
        <w:tab/>
        <w:t xml:space="preserve">Audun Erik </w:t>
      </w:r>
      <w:proofErr w:type="spellStart"/>
      <w:r>
        <w:rPr>
          <w:spacing w:val="-3"/>
        </w:rPr>
        <w:t>Stensø</w:t>
      </w:r>
      <w:proofErr w:type="spellEnd"/>
      <w:r>
        <w:rPr>
          <w:spacing w:val="-3"/>
        </w:rPr>
        <w:tab/>
      </w:r>
    </w:p>
    <w:p w:rsidR="005972A8" w:rsidRPr="00DD5D1A" w:rsidRDefault="009D6DFC" w:rsidP="009D6DFC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9" w:line="259" w:lineRule="exact"/>
        <w:rPr>
          <w:spacing w:val="-6"/>
        </w:rPr>
      </w:pPr>
      <w:r w:rsidRPr="00DD5D1A">
        <w:rPr>
          <w:spacing w:val="-4"/>
        </w:rPr>
        <w:tab/>
      </w:r>
    </w:p>
    <w:p w:rsidR="00340811" w:rsidRPr="0050497D" w:rsidRDefault="00340811" w:rsidP="009D6DFC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9" w:line="259" w:lineRule="exact"/>
        <w:rPr>
          <w:b/>
          <w:color w:val="92D050"/>
          <w:spacing w:val="-6"/>
        </w:rPr>
      </w:pPr>
    </w:p>
    <w:p w:rsidR="009D6DFC" w:rsidRPr="00E271AF" w:rsidRDefault="009D6DFC" w:rsidP="00502603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9" w:line="259" w:lineRule="exact"/>
        <w:rPr>
          <w:b/>
        </w:rPr>
      </w:pPr>
      <w:r w:rsidRPr="00E271AF">
        <w:rPr>
          <w:spacing w:val="-6"/>
        </w:rPr>
        <w:t xml:space="preserve">   </w:t>
      </w:r>
    </w:p>
    <w:p w:rsidR="00CF5BA2" w:rsidRDefault="00CF5BA2">
      <w:pPr>
        <w:pStyle w:val="Overskrift5"/>
        <w:spacing w:before="0" w:line="269" w:lineRule="exact"/>
        <w:rPr>
          <w:color w:val="auto"/>
          <w:spacing w:val="-5"/>
          <w:sz w:val="28"/>
          <w:szCs w:val="28"/>
        </w:rPr>
      </w:pPr>
    </w:p>
    <w:p w:rsidR="00932340" w:rsidRPr="00715D53" w:rsidRDefault="00932340">
      <w:pPr>
        <w:pStyle w:val="Overskrift5"/>
        <w:spacing w:before="0" w:line="269" w:lineRule="exact"/>
        <w:rPr>
          <w:b w:val="0"/>
          <w:color w:val="auto"/>
          <w:spacing w:val="-5"/>
          <w:sz w:val="28"/>
          <w:szCs w:val="28"/>
        </w:rPr>
      </w:pPr>
      <w:r w:rsidRPr="00715D53">
        <w:rPr>
          <w:color w:val="auto"/>
          <w:spacing w:val="-5"/>
          <w:sz w:val="28"/>
          <w:szCs w:val="28"/>
        </w:rPr>
        <w:t xml:space="preserve">Styrets arbeid </w:t>
      </w:r>
      <w:r w:rsidR="00720B04" w:rsidRPr="00715D53">
        <w:rPr>
          <w:color w:val="auto"/>
          <w:spacing w:val="-5"/>
          <w:sz w:val="28"/>
          <w:szCs w:val="28"/>
        </w:rPr>
        <w:t>i 201</w:t>
      </w:r>
      <w:r w:rsidR="00B12E35">
        <w:rPr>
          <w:color w:val="auto"/>
          <w:spacing w:val="-5"/>
          <w:sz w:val="28"/>
          <w:szCs w:val="28"/>
        </w:rPr>
        <w:t>8</w:t>
      </w:r>
    </w:p>
    <w:p w:rsidR="00EA2FC4" w:rsidRDefault="00EA2FC4" w:rsidP="00432752">
      <w:pPr>
        <w:rPr>
          <w:highlight w:val="yellow"/>
        </w:rPr>
      </w:pPr>
    </w:p>
    <w:p w:rsidR="00432752" w:rsidRDefault="00432752" w:rsidP="00432752">
      <w:r w:rsidRPr="00E271AF">
        <w:t>I perioden er det avho</w:t>
      </w:r>
      <w:r>
        <w:t>ldt</w:t>
      </w:r>
      <w:r w:rsidRPr="00622684">
        <w:t xml:space="preserve"> </w:t>
      </w:r>
      <w:r w:rsidR="00B12E35">
        <w:t>3</w:t>
      </w:r>
      <w:r w:rsidRPr="00E271AF">
        <w:t xml:space="preserve"> styremøter og behandlet </w:t>
      </w:r>
      <w:r w:rsidR="00B12E35">
        <w:t>15</w:t>
      </w:r>
      <w:r w:rsidR="002071ED">
        <w:t xml:space="preserve"> saker</w:t>
      </w:r>
      <w:r w:rsidR="00481818">
        <w:t>.</w:t>
      </w:r>
      <w:r w:rsidRPr="00E271AF">
        <w:t xml:space="preserve"> </w:t>
      </w:r>
      <w:r w:rsidR="00481818">
        <w:t>De aller fleste av sakene er knyttet til den løpende driften.</w:t>
      </w:r>
      <w:r w:rsidR="00326DA5">
        <w:t xml:space="preserve"> Det har fra styrets side vært helt bevisst å ikke starte aktiviteter som ikke har vært nødvendige. Det har det ikke vært tid og sted for.</w:t>
      </w:r>
      <w:r w:rsidR="00B12E35">
        <w:t xml:space="preserve"> Etter opprettelsen av driftsselskapet er all aktivitet knyttet til hallprosjektet håndtert av hallstyret, som også besatt prosjektgruppen/</w:t>
      </w:r>
      <w:r w:rsidR="00326DA5">
        <w:t xml:space="preserve"> </w:t>
      </w:r>
      <w:r w:rsidR="00B12E35">
        <w:t>byggekomiteen</w:t>
      </w:r>
      <w:r w:rsidR="007468EA">
        <w:t>.</w:t>
      </w:r>
      <w:r w:rsidR="00B12E35">
        <w:t xml:space="preserve"> Det er avholdt to møter med kontrollkomiteen som ble opprettet i 2018.</w:t>
      </w:r>
      <w:r w:rsidR="00481818">
        <w:t xml:space="preserve"> </w:t>
      </w:r>
      <w:r w:rsidR="00AA1E8A">
        <w:t xml:space="preserve">Utover den daglige driften er det få styresaker å ta tak i. </w:t>
      </w:r>
    </w:p>
    <w:p w:rsidR="00EA2FC4" w:rsidRDefault="00EA2FC4" w:rsidP="00432752"/>
    <w:p w:rsidR="00EA2FC4" w:rsidRPr="00EA2FC4" w:rsidRDefault="00EA2FC4" w:rsidP="00432752">
      <w:pPr>
        <w:rPr>
          <w:u w:val="single"/>
        </w:rPr>
      </w:pPr>
      <w:r>
        <w:br w:type="page"/>
      </w:r>
      <w:r w:rsidRPr="00EA2FC4">
        <w:rPr>
          <w:u w:val="single"/>
        </w:rPr>
        <w:lastRenderedPageBreak/>
        <w:t>Arbeid med hallprosjektet</w:t>
      </w:r>
    </w:p>
    <w:p w:rsidR="00EA2FC4" w:rsidRDefault="00EA2FC4" w:rsidP="00432752"/>
    <w:p w:rsidR="00425033" w:rsidRDefault="00EA2FC4" w:rsidP="00432752">
      <w:r>
        <w:t>Også hele 201</w:t>
      </w:r>
      <w:r w:rsidR="00B12E35">
        <w:t>8</w:t>
      </w:r>
      <w:r>
        <w:t xml:space="preserve"> har gått med til kontinuerlig jobbing med hallprosjektet</w:t>
      </w:r>
      <w:r w:rsidR="007468EA">
        <w:t xml:space="preserve">, </w:t>
      </w:r>
      <w:r w:rsidR="0028338C">
        <w:t>både frem til overtakelse 29. september og også</w:t>
      </w:r>
      <w:r w:rsidR="00425033">
        <w:t xml:space="preserve"> ut året med å stabilisere driften</w:t>
      </w:r>
      <w:r w:rsidR="007468EA">
        <w:t>.</w:t>
      </w:r>
      <w:r w:rsidR="00425033">
        <w:t xml:space="preserve"> Prosjektgruppen</w:t>
      </w:r>
      <w:r w:rsidR="00CC6D26">
        <w:t xml:space="preserve"> har i perioden hatt mange møter med</w:t>
      </w:r>
      <w:r w:rsidR="00450F96">
        <w:t xml:space="preserve"> samt </w:t>
      </w:r>
      <w:r w:rsidR="00003B63">
        <w:t xml:space="preserve">Prosjektutvikling Midt-Norge og </w:t>
      </w:r>
      <w:proofErr w:type="spellStart"/>
      <w:r w:rsidR="00003B63">
        <w:t>Consto</w:t>
      </w:r>
      <w:proofErr w:type="spellEnd"/>
      <w:r w:rsidR="00003B63">
        <w:t>.</w:t>
      </w:r>
      <w:r w:rsidR="00450F96">
        <w:t xml:space="preserve"> </w:t>
      </w:r>
      <w:r w:rsidR="00425033">
        <w:t xml:space="preserve">Det ble i 2018 brukt svært mange timer på </w:t>
      </w:r>
      <w:proofErr w:type="spellStart"/>
      <w:r w:rsidR="00425033">
        <w:t>byggemøter</w:t>
      </w:r>
      <w:proofErr w:type="spellEnd"/>
      <w:r w:rsidR="00425033">
        <w:t xml:space="preserve"> og befaringer. </w:t>
      </w:r>
    </w:p>
    <w:p w:rsidR="00003B63" w:rsidRDefault="00003B63" w:rsidP="00432752"/>
    <w:p w:rsidR="00CC6D26" w:rsidRDefault="00CC6D26" w:rsidP="00432752">
      <w:r>
        <w:t>Av viktige hendelser siden ordinært årsmøte 9. mars 2016 kan følgende nevnes:</w:t>
      </w:r>
    </w:p>
    <w:p w:rsidR="00CC6D26" w:rsidRDefault="00CC6D26" w:rsidP="00432752"/>
    <w:p w:rsidR="00CC6D26" w:rsidRPr="00CC6D26" w:rsidRDefault="00CC6D26" w:rsidP="00CC6D26">
      <w:pPr>
        <w:rPr>
          <w:u w:val="single"/>
        </w:rPr>
      </w:pPr>
      <w:r w:rsidRPr="00CC6D26">
        <w:rPr>
          <w:u w:val="single"/>
        </w:rPr>
        <w:t>2016</w:t>
      </w:r>
    </w:p>
    <w:p w:rsidR="00EA2FC4" w:rsidRDefault="00EA2FC4" w:rsidP="00EA2FC4">
      <w:pPr>
        <w:numPr>
          <w:ilvl w:val="0"/>
          <w:numId w:val="34"/>
        </w:numPr>
      </w:pPr>
      <w:r>
        <w:t xml:space="preserve">4. april ble det endelig leverte komplett planforslag til </w:t>
      </w:r>
      <w:r w:rsidR="00CC6D26">
        <w:t>rådmannen</w:t>
      </w:r>
    </w:p>
    <w:p w:rsidR="00EA2FC4" w:rsidRDefault="00EA2FC4" w:rsidP="00EA2FC4">
      <w:pPr>
        <w:numPr>
          <w:ilvl w:val="0"/>
          <w:numId w:val="34"/>
        </w:numPr>
      </w:pPr>
      <w:r>
        <w:t xml:space="preserve">9. august hadde </w:t>
      </w:r>
      <w:proofErr w:type="spellStart"/>
      <w:r>
        <w:t>Byggningsrådet</w:t>
      </w:r>
      <w:proofErr w:type="spellEnd"/>
      <w:r>
        <w:t xml:space="preserve"> i Trondheim kommune første gangs behandling av reguleringsplanen, som da ble lagt ut i 6 uker til offentlig ettersyn</w:t>
      </w:r>
    </w:p>
    <w:p w:rsidR="00EA2FC4" w:rsidRDefault="00EA2FC4" w:rsidP="00EA2FC4">
      <w:pPr>
        <w:numPr>
          <w:ilvl w:val="0"/>
          <w:numId w:val="34"/>
        </w:numPr>
      </w:pPr>
      <w:r>
        <w:t>20. september ble det avholdt ekstraordinært årsmøte der det ble vedtatt å inngå en faseavtale med Lønnheim Idrett.</w:t>
      </w:r>
    </w:p>
    <w:p w:rsidR="00EA2FC4" w:rsidRDefault="00EA2FC4" w:rsidP="00EA2FC4">
      <w:pPr>
        <w:numPr>
          <w:ilvl w:val="0"/>
          <w:numId w:val="34"/>
        </w:numPr>
      </w:pPr>
      <w:r>
        <w:t>20. september ble det inngått faseavtale med Lønnheim Idrett</w:t>
      </w:r>
    </w:p>
    <w:p w:rsidR="00EA2FC4" w:rsidRDefault="00CC6D26" w:rsidP="00EA2FC4">
      <w:pPr>
        <w:numPr>
          <w:ilvl w:val="0"/>
          <w:numId w:val="34"/>
        </w:numPr>
      </w:pPr>
      <w:r>
        <w:t>17. november vedtok Bystyret i Trondheim kommune mal for avtaler vedrørende leie og investering i private idrettshaller.</w:t>
      </w:r>
    </w:p>
    <w:p w:rsidR="00CC6D26" w:rsidRPr="00CC6D26" w:rsidRDefault="00CC6D26" w:rsidP="00CC6D26">
      <w:pPr>
        <w:rPr>
          <w:u w:val="single"/>
        </w:rPr>
      </w:pPr>
      <w:r w:rsidRPr="00CC6D26">
        <w:rPr>
          <w:u w:val="single"/>
        </w:rPr>
        <w:t>2017</w:t>
      </w:r>
    </w:p>
    <w:p w:rsidR="00CC6D26" w:rsidRDefault="00CC6D26" w:rsidP="00EA2FC4">
      <w:pPr>
        <w:numPr>
          <w:ilvl w:val="0"/>
          <w:numId w:val="34"/>
        </w:numPr>
      </w:pPr>
      <w:r>
        <w:t>10. januar hadde Bygningsrådet i Trondheim kommune andre gangs behandling av reguleringsplanen</w:t>
      </w:r>
    </w:p>
    <w:p w:rsidR="00CC6D26" w:rsidRDefault="00CC6D26" w:rsidP="00EA2FC4">
      <w:pPr>
        <w:numPr>
          <w:ilvl w:val="0"/>
          <w:numId w:val="34"/>
        </w:numPr>
      </w:pPr>
      <w:r>
        <w:t xml:space="preserve">2. mars vedtok Byutviklingskomiteen at alternativ 1 </w:t>
      </w:r>
      <w:r w:rsidR="002071ED">
        <w:t xml:space="preserve">(kombihall) </w:t>
      </w:r>
      <w:r>
        <w:t>skulle anbefales for Bystyret</w:t>
      </w:r>
    </w:p>
    <w:p w:rsidR="00CC6D26" w:rsidRDefault="00CC6D26" w:rsidP="002071ED">
      <w:pPr>
        <w:numPr>
          <w:ilvl w:val="0"/>
          <w:numId w:val="34"/>
        </w:numPr>
      </w:pPr>
      <w:r>
        <w:t>14. mars vedtok Bystyret alternativ 1</w:t>
      </w:r>
      <w:r w:rsidR="002071ED" w:rsidRPr="002071ED">
        <w:t xml:space="preserve"> (kombihall)</w:t>
      </w:r>
      <w:r>
        <w:t xml:space="preserve"> i sluttbehandlingen av reguleringsplanen</w:t>
      </w:r>
    </w:p>
    <w:p w:rsidR="00CC6D26" w:rsidRDefault="00CC6D26" w:rsidP="00EA2FC4">
      <w:pPr>
        <w:numPr>
          <w:ilvl w:val="0"/>
          <w:numId w:val="34"/>
        </w:numPr>
      </w:pPr>
      <w:r>
        <w:t>15. mars ble faseavtalen med Lønnheim Idrett sagt opp, etter fullført fase 1 (300.000,- inkl</w:t>
      </w:r>
      <w:r w:rsidR="000F67F9">
        <w:t>.</w:t>
      </w:r>
      <w:r>
        <w:t xml:space="preserve"> mva</w:t>
      </w:r>
      <w:r w:rsidR="000F67F9">
        <w:t>.</w:t>
      </w:r>
      <w:r>
        <w:t>)</w:t>
      </w:r>
    </w:p>
    <w:p w:rsidR="00CC6D26" w:rsidRDefault="00CC6D26" w:rsidP="00EA2FC4">
      <w:pPr>
        <w:numPr>
          <w:ilvl w:val="0"/>
          <w:numId w:val="34"/>
        </w:numPr>
      </w:pPr>
      <w:r>
        <w:t>27. mars avholdes ordinært årsmøte i Flatås IL</w:t>
      </w:r>
    </w:p>
    <w:p w:rsidR="00CC6D26" w:rsidRDefault="00CC6D26" w:rsidP="00EA2FC4">
      <w:pPr>
        <w:numPr>
          <w:ilvl w:val="0"/>
          <w:numId w:val="34"/>
        </w:numPr>
      </w:pPr>
      <w:r>
        <w:t>26. april vedtar Bystyret i Trondheim kommune investerings- og leieavtaler med Flatås IL</w:t>
      </w:r>
    </w:p>
    <w:p w:rsidR="005F0564" w:rsidRDefault="005F0564" w:rsidP="00EA2FC4">
      <w:pPr>
        <w:numPr>
          <w:ilvl w:val="0"/>
          <w:numId w:val="34"/>
        </w:numPr>
      </w:pPr>
      <w:r>
        <w:t xml:space="preserve">15. september opprettes driftsselskapet </w:t>
      </w:r>
      <w:proofErr w:type="spellStart"/>
      <w:r>
        <w:t>Flatåshallen</w:t>
      </w:r>
      <w:proofErr w:type="spellEnd"/>
      <w:r>
        <w:t xml:space="preserve"> AS</w:t>
      </w:r>
    </w:p>
    <w:p w:rsidR="00003B63" w:rsidRDefault="00B92799" w:rsidP="00EA2FC4">
      <w:pPr>
        <w:numPr>
          <w:ilvl w:val="0"/>
          <w:numId w:val="34"/>
        </w:numPr>
      </w:pPr>
      <w:r>
        <w:t xml:space="preserve">3. november underskrives avtale med </w:t>
      </w:r>
      <w:proofErr w:type="spellStart"/>
      <w:r>
        <w:t>Consto</w:t>
      </w:r>
      <w:proofErr w:type="spellEnd"/>
    </w:p>
    <w:p w:rsidR="00D70712" w:rsidRDefault="00D70712" w:rsidP="00EA2FC4">
      <w:pPr>
        <w:numPr>
          <w:ilvl w:val="0"/>
          <w:numId w:val="34"/>
        </w:numPr>
      </w:pPr>
      <w:r>
        <w:t xml:space="preserve">16. november vedtar bystyret å gi full selvskyldnergaranti for bygging av </w:t>
      </w:r>
      <w:proofErr w:type="spellStart"/>
      <w:r>
        <w:t>Flatåshallen</w:t>
      </w:r>
      <w:proofErr w:type="spellEnd"/>
    </w:p>
    <w:p w:rsidR="00D70712" w:rsidRDefault="00D70712" w:rsidP="00EA2FC4">
      <w:pPr>
        <w:numPr>
          <w:ilvl w:val="0"/>
          <w:numId w:val="34"/>
        </w:numPr>
      </w:pPr>
      <w:r>
        <w:t>22. desember foreligger idrettsfunksjonell forhåndsgodkjenning for ny KG bane og friidrettsanlegg.</w:t>
      </w:r>
    </w:p>
    <w:p w:rsidR="00B92799" w:rsidRPr="00B92799" w:rsidRDefault="00B92799" w:rsidP="00B92799">
      <w:pPr>
        <w:rPr>
          <w:u w:val="single"/>
        </w:rPr>
      </w:pPr>
      <w:r>
        <w:rPr>
          <w:u w:val="single"/>
        </w:rPr>
        <w:t>2018</w:t>
      </w:r>
    </w:p>
    <w:p w:rsidR="00B92799" w:rsidRDefault="00B92799" w:rsidP="00B92799">
      <w:pPr>
        <w:pStyle w:val="Listeavsnitt"/>
        <w:numPr>
          <w:ilvl w:val="0"/>
          <w:numId w:val="34"/>
        </w:numPr>
      </w:pPr>
      <w:r>
        <w:t>4. januar</w:t>
      </w:r>
      <w:r w:rsidR="00D70712">
        <w:t>, graving starter</w:t>
      </w:r>
    </w:p>
    <w:p w:rsidR="00425033" w:rsidRDefault="00425033" w:rsidP="00B92799">
      <w:pPr>
        <w:pStyle w:val="Listeavsnitt"/>
        <w:numPr>
          <w:ilvl w:val="0"/>
          <w:numId w:val="34"/>
        </w:numPr>
      </w:pPr>
      <w:r>
        <w:t>Januar til september er bygge</w:t>
      </w:r>
      <w:r w:rsidR="00326DA5">
        <w:t>p</w:t>
      </w:r>
      <w:r>
        <w:t>eriode</w:t>
      </w:r>
    </w:p>
    <w:p w:rsidR="0079096E" w:rsidRDefault="00425033" w:rsidP="00B92799">
      <w:pPr>
        <w:pStyle w:val="Listeavsnitt"/>
        <w:numPr>
          <w:ilvl w:val="0"/>
          <w:numId w:val="34"/>
        </w:numPr>
      </w:pPr>
      <w:r>
        <w:t>2</w:t>
      </w:r>
      <w:r w:rsidR="0079096E">
        <w:t>9. september overta</w:t>
      </w:r>
      <w:r w:rsidR="00EC0723">
        <w:t xml:space="preserve">r Flatås IL </w:t>
      </w:r>
      <w:proofErr w:type="spellStart"/>
      <w:r w:rsidR="00EC0723">
        <w:t>Flatåhallen</w:t>
      </w:r>
      <w:proofErr w:type="spellEnd"/>
      <w:r w:rsidR="000F7586">
        <w:t>, og ny utendørs fotballbane</w:t>
      </w:r>
    </w:p>
    <w:p w:rsidR="00D51BBC" w:rsidRDefault="00D51BBC" w:rsidP="00B92799">
      <w:pPr>
        <w:pStyle w:val="Listeavsnitt"/>
        <w:numPr>
          <w:ilvl w:val="0"/>
          <w:numId w:val="34"/>
        </w:numPr>
      </w:pPr>
      <w:r>
        <w:t>1. oktober er hallen i ordinær drift</w:t>
      </w:r>
    </w:p>
    <w:p w:rsidR="00D51BBC" w:rsidRDefault="00D51BBC" w:rsidP="00B92799">
      <w:pPr>
        <w:pStyle w:val="Listeavsnitt"/>
        <w:numPr>
          <w:ilvl w:val="0"/>
          <w:numId w:val="34"/>
        </w:numPr>
      </w:pPr>
      <w:r>
        <w:t>20. oktober er det åpningsfest med brask og bram</w:t>
      </w:r>
    </w:p>
    <w:p w:rsidR="00326DA5" w:rsidRDefault="00326DA5" w:rsidP="00326DA5">
      <w:r>
        <w:rPr>
          <w:u w:val="single"/>
        </w:rPr>
        <w:t>2019</w:t>
      </w:r>
    </w:p>
    <w:p w:rsidR="000F7586" w:rsidRDefault="000F7586" w:rsidP="00326DA5">
      <w:pPr>
        <w:pStyle w:val="Listeavsnitt"/>
        <w:numPr>
          <w:ilvl w:val="0"/>
          <w:numId w:val="34"/>
        </w:numPr>
      </w:pPr>
      <w:r>
        <w:t>Overtakelse av uteområdet blir etter ferdigstillelse til våren.</w:t>
      </w:r>
    </w:p>
    <w:p w:rsidR="000F7586" w:rsidRDefault="000F7586" w:rsidP="000F7586">
      <w:r>
        <w:br w:type="page"/>
      </w:r>
    </w:p>
    <w:p w:rsidR="00C84301" w:rsidRPr="00D75367" w:rsidRDefault="00C84301" w:rsidP="00C8430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spacing w:val="-11"/>
        </w:rPr>
      </w:pPr>
    </w:p>
    <w:p w:rsidR="004C1EBE" w:rsidRPr="00CE64D7" w:rsidRDefault="004C1EBE" w:rsidP="004C1EBE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</w:pPr>
      <w:r w:rsidRPr="00CE64D7">
        <w:rPr>
          <w:b/>
          <w:bCs/>
          <w:spacing w:val="-11"/>
        </w:rPr>
        <w:t>Medlemsutvikling</w:t>
      </w:r>
      <w:r w:rsidR="001E787C" w:rsidRPr="00CE64D7">
        <w:t xml:space="preserve">.  </w:t>
      </w:r>
    </w:p>
    <w:p w:rsidR="000D2D6E" w:rsidRPr="006E4FAD" w:rsidRDefault="00F13525" w:rsidP="008A3D3D">
      <w:pPr>
        <w:jc w:val="both"/>
      </w:pPr>
      <w:r w:rsidRPr="006E4FAD">
        <w:t xml:space="preserve">Samlet har vi </w:t>
      </w:r>
      <w:r w:rsidR="00481818">
        <w:t>pr. 31.12.201</w:t>
      </w:r>
      <w:r w:rsidR="00425033">
        <w:t>8</w:t>
      </w:r>
      <w:r w:rsidR="00747B83" w:rsidRPr="006E4FAD">
        <w:t xml:space="preserve"> et medlemstall på </w:t>
      </w:r>
      <w:r w:rsidR="00421813">
        <w:t>1160</w:t>
      </w:r>
      <w:r w:rsidR="00EC0723">
        <w:t xml:space="preserve">, </w:t>
      </w:r>
      <w:r w:rsidR="00421813" w:rsidRPr="0088494E">
        <w:t>en liten økning i forhold til</w:t>
      </w:r>
      <w:r w:rsidR="00EC0723" w:rsidRPr="0088494E">
        <w:t xml:space="preserve"> i fjor</w:t>
      </w:r>
      <w:r w:rsidR="00BB49FB" w:rsidRPr="006E4FAD">
        <w:t>.</w:t>
      </w:r>
      <w:r w:rsidR="00747B83" w:rsidRPr="006E4FAD">
        <w:t xml:space="preserve"> </w:t>
      </w:r>
    </w:p>
    <w:p w:rsidR="00EE4BFB" w:rsidRPr="00BB49FB" w:rsidRDefault="00481818" w:rsidP="00E75A52">
      <w:pPr>
        <w:jc w:val="both"/>
        <w:rPr>
          <w:color w:val="FF0000"/>
        </w:rPr>
      </w:pPr>
      <w:r>
        <w:t xml:space="preserve">Det har etter innføringen av </w:t>
      </w:r>
      <w:proofErr w:type="spellStart"/>
      <w:r>
        <w:t>Styreweb</w:t>
      </w:r>
      <w:proofErr w:type="spellEnd"/>
      <w:r>
        <w:t xml:space="preserve"> blitt mye enklere med medlemshåndtering. </w:t>
      </w:r>
      <w:r w:rsidR="000E7B23" w:rsidRPr="002A2709">
        <w:t>Ubetalte faktura sendes Orkla Credit for videre behandling. Faktura er sendt ut på mail til de som</w:t>
      </w:r>
      <w:r w:rsidR="000E7B23" w:rsidRPr="00BB49FB">
        <w:rPr>
          <w:color w:val="FF0000"/>
        </w:rPr>
        <w:t xml:space="preserve"> </w:t>
      </w:r>
      <w:r w:rsidR="000E7B23" w:rsidRPr="002A2709">
        <w:t>er registrert med mailadresse og som papirutgave til resterende.</w:t>
      </w:r>
    </w:p>
    <w:p w:rsidR="00CE64D7" w:rsidRPr="00BB49FB" w:rsidRDefault="00CE64D7" w:rsidP="0013211F">
      <w:pPr>
        <w:pStyle w:val="Style1"/>
        <w:spacing w:before="0"/>
        <w:rPr>
          <w:caps w:val="0"/>
          <w:color w:val="FF0000"/>
          <w:sz w:val="28"/>
          <w:szCs w:val="28"/>
        </w:rPr>
      </w:pPr>
    </w:p>
    <w:tbl>
      <w:tblPr>
        <w:tblW w:w="93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166"/>
        <w:gridCol w:w="1276"/>
        <w:gridCol w:w="992"/>
        <w:gridCol w:w="992"/>
        <w:gridCol w:w="851"/>
        <w:gridCol w:w="992"/>
        <w:gridCol w:w="851"/>
        <w:gridCol w:w="1037"/>
      </w:tblGrid>
      <w:tr w:rsidR="002469C1" w:rsidRPr="002469C1" w:rsidTr="002469C1">
        <w:trPr>
          <w:trHeight w:val="290"/>
        </w:trPr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469C1" w:rsidRPr="002F2824" w:rsidRDefault="002469C1">
            <w:pPr>
              <w:rPr>
                <w:sz w:val="20"/>
                <w:szCs w:val="20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Alder</w:t>
            </w:r>
            <w:r w:rsidRPr="002F2824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276" w:type="dxa"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2014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2013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2012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2011</w:t>
            </w:r>
          </w:p>
        </w:tc>
      </w:tr>
      <w:tr w:rsidR="002469C1" w:rsidRPr="002469C1" w:rsidTr="002469C1">
        <w:trPr>
          <w:trHeight w:val="290"/>
        </w:trPr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6" w:type="dxa"/>
          </w:tcPr>
          <w:p w:rsidR="002469C1" w:rsidRPr="002F2824" w:rsidRDefault="002469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2469C1" w:rsidRPr="002F2824" w:rsidRDefault="002469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469C1" w:rsidRPr="002F2824" w:rsidRDefault="002469C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469C1" w:rsidRPr="002F2824" w:rsidRDefault="002469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469C1" w:rsidRPr="002F2824" w:rsidRDefault="002469C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469C1" w:rsidRPr="002F2824" w:rsidRDefault="002469C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469C1" w:rsidRPr="002F2824" w:rsidRDefault="002469C1">
            <w:pPr>
              <w:rPr>
                <w:sz w:val="20"/>
                <w:szCs w:val="20"/>
              </w:rPr>
            </w:pPr>
            <w:r w:rsidRPr="002F2824">
              <w:rPr>
                <w:sz w:val="20"/>
                <w:szCs w:val="20"/>
              </w:rPr>
              <w:t> </w:t>
            </w:r>
          </w:p>
        </w:tc>
      </w:tr>
      <w:tr w:rsidR="002469C1" w:rsidRPr="002469C1" w:rsidTr="002469C1">
        <w:trPr>
          <w:trHeight w:val="290"/>
        </w:trPr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0-5 år</w:t>
            </w:r>
          </w:p>
        </w:tc>
        <w:tc>
          <w:tcPr>
            <w:tcW w:w="1166" w:type="dxa"/>
          </w:tcPr>
          <w:p w:rsidR="00421813" w:rsidRPr="002F2824" w:rsidRDefault="00421813" w:rsidP="002F282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276" w:type="dxa"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2469C1" w:rsidRPr="002469C1" w:rsidTr="002469C1">
        <w:trPr>
          <w:trHeight w:val="290"/>
        </w:trPr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6-12 år</w:t>
            </w:r>
          </w:p>
        </w:tc>
        <w:tc>
          <w:tcPr>
            <w:tcW w:w="1166" w:type="dxa"/>
          </w:tcPr>
          <w:p w:rsidR="002F2824" w:rsidRPr="002F2824" w:rsidRDefault="002F2824" w:rsidP="002F282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433</w:t>
            </w:r>
          </w:p>
        </w:tc>
        <w:tc>
          <w:tcPr>
            <w:tcW w:w="1276" w:type="dxa"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412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389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427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444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541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546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551</w:t>
            </w:r>
          </w:p>
        </w:tc>
      </w:tr>
      <w:tr w:rsidR="002469C1" w:rsidRPr="002469C1" w:rsidTr="002469C1">
        <w:trPr>
          <w:trHeight w:val="290"/>
        </w:trPr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13-19 år</w:t>
            </w:r>
          </w:p>
        </w:tc>
        <w:tc>
          <w:tcPr>
            <w:tcW w:w="1166" w:type="dxa"/>
          </w:tcPr>
          <w:p w:rsidR="002469C1" w:rsidRPr="002F2824" w:rsidRDefault="002F282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248</w:t>
            </w:r>
          </w:p>
        </w:tc>
        <w:tc>
          <w:tcPr>
            <w:tcW w:w="1276" w:type="dxa"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257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251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207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182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203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206</w:t>
            </w:r>
          </w:p>
        </w:tc>
      </w:tr>
      <w:tr w:rsidR="002469C1" w:rsidRPr="002469C1" w:rsidTr="002469C1">
        <w:trPr>
          <w:trHeight w:val="290"/>
        </w:trPr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20-25 år</w:t>
            </w:r>
          </w:p>
        </w:tc>
        <w:tc>
          <w:tcPr>
            <w:tcW w:w="1166" w:type="dxa"/>
          </w:tcPr>
          <w:p w:rsidR="002469C1" w:rsidRPr="002F2824" w:rsidRDefault="002F282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276" w:type="dxa"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</w:tr>
      <w:tr w:rsidR="002469C1" w:rsidRPr="002469C1" w:rsidTr="002469C1">
        <w:trPr>
          <w:trHeight w:val="290"/>
        </w:trPr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26+</w:t>
            </w:r>
          </w:p>
        </w:tc>
        <w:tc>
          <w:tcPr>
            <w:tcW w:w="1166" w:type="dxa"/>
          </w:tcPr>
          <w:p w:rsidR="002469C1" w:rsidRPr="002F2824" w:rsidRDefault="002F282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302</w:t>
            </w:r>
          </w:p>
        </w:tc>
        <w:tc>
          <w:tcPr>
            <w:tcW w:w="1276" w:type="dxa"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205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312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</w:tr>
      <w:tr w:rsidR="002469C1" w:rsidRPr="002469C1" w:rsidTr="002469C1">
        <w:trPr>
          <w:trHeight w:val="290"/>
        </w:trPr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Blank</w:t>
            </w:r>
          </w:p>
        </w:tc>
        <w:tc>
          <w:tcPr>
            <w:tcW w:w="1166" w:type="dxa"/>
          </w:tcPr>
          <w:p w:rsidR="002469C1" w:rsidRPr="002F2824" w:rsidRDefault="002F282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276" w:type="dxa"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469C1" w:rsidRPr="00425145" w:rsidTr="002469C1">
        <w:trPr>
          <w:trHeight w:val="300"/>
        </w:trPr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469C1" w:rsidRPr="002F2824" w:rsidRDefault="002469C1">
            <w:pPr>
              <w:rPr>
                <w:sz w:val="20"/>
                <w:szCs w:val="20"/>
              </w:rPr>
            </w:pPr>
            <w:r w:rsidRPr="002F2824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</w:tcPr>
          <w:p w:rsidR="002469C1" w:rsidRPr="002F2824" w:rsidRDefault="002F282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1160</w:t>
            </w:r>
          </w:p>
        </w:tc>
        <w:tc>
          <w:tcPr>
            <w:tcW w:w="1276" w:type="dxa"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1083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1062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989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847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980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469C1" w:rsidRPr="002F2824" w:rsidRDefault="002469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824">
              <w:rPr>
                <w:rFonts w:ascii="Calibri" w:hAnsi="Calibri" w:cs="Calibri"/>
                <w:sz w:val="22"/>
                <w:szCs w:val="22"/>
              </w:rPr>
              <w:t>897</w:t>
            </w:r>
          </w:p>
        </w:tc>
      </w:tr>
    </w:tbl>
    <w:p w:rsidR="00CE64D7" w:rsidRDefault="00CE64D7" w:rsidP="0013211F">
      <w:pPr>
        <w:pStyle w:val="Style1"/>
        <w:spacing w:before="0"/>
        <w:rPr>
          <w:caps w:val="0"/>
          <w:sz w:val="28"/>
          <w:szCs w:val="28"/>
        </w:rPr>
      </w:pPr>
    </w:p>
    <w:p w:rsidR="008C55AE" w:rsidRPr="00437B8C" w:rsidRDefault="008C55AE" w:rsidP="0013211F">
      <w:pPr>
        <w:pStyle w:val="Style1"/>
        <w:spacing w:before="0"/>
        <w:rPr>
          <w:caps w:val="0"/>
          <w:sz w:val="28"/>
          <w:szCs w:val="28"/>
        </w:rPr>
      </w:pPr>
      <w:r w:rsidRPr="00437B8C">
        <w:rPr>
          <w:caps w:val="0"/>
          <w:sz w:val="28"/>
          <w:szCs w:val="28"/>
        </w:rPr>
        <w:t>Hovedlaget</w:t>
      </w:r>
    </w:p>
    <w:p w:rsidR="002B42C1" w:rsidRPr="00437B8C" w:rsidRDefault="008C55AE" w:rsidP="0048123C">
      <w:pPr>
        <w:jc w:val="both"/>
      </w:pPr>
      <w:r w:rsidRPr="00437B8C">
        <w:t xml:space="preserve">Oppgaven til </w:t>
      </w:r>
      <w:r w:rsidR="00D71034" w:rsidRPr="00437B8C">
        <w:t xml:space="preserve">Hovedlaget </w:t>
      </w:r>
      <w:r w:rsidR="00666558" w:rsidRPr="00437B8C">
        <w:t>er først og</w:t>
      </w:r>
      <w:r w:rsidR="002B42C1" w:rsidRPr="00437B8C">
        <w:t xml:space="preserve"> fremst å tilrettelegge de administrative forhold med kontorlokaler, møterom, regnskapssystem, koordinering av treningslokaler, felles web-side, kursvirksomhet, søknader om økonomisk støtte og </w:t>
      </w:r>
      <w:r w:rsidR="004A7F46" w:rsidRPr="00437B8C">
        <w:t>det formelle ansvaret for at Flatås IL drives etter idrettens lover og regler.</w:t>
      </w:r>
      <w:r w:rsidR="00340AD0" w:rsidRPr="00437B8C">
        <w:t xml:space="preserve"> </w:t>
      </w:r>
    </w:p>
    <w:p w:rsidR="009B1C41" w:rsidRPr="00437B8C" w:rsidRDefault="00425033" w:rsidP="0048123C">
      <w:pPr>
        <w:jc w:val="both"/>
      </w:pPr>
      <w:r>
        <w:t>Stort sett all kommunikasjon foregår digitalt, og klubbkontoret har ikke noe spesiell åpningstid, noe det heller ikke ser ut til å være behov for.</w:t>
      </w:r>
    </w:p>
    <w:p w:rsidR="00497D30" w:rsidRDefault="006B70CA" w:rsidP="0048123C">
      <w:pPr>
        <w:jc w:val="both"/>
      </w:pPr>
      <w:r w:rsidRPr="00437B8C">
        <w:t>O</w:t>
      </w:r>
      <w:r w:rsidR="00497D30" w:rsidRPr="00437B8C">
        <w:t>ppfølging av den økonomiske utviklingen</w:t>
      </w:r>
      <w:r w:rsidR="009C0967" w:rsidRPr="00437B8C">
        <w:t xml:space="preserve"> i idrettslaget,</w:t>
      </w:r>
      <w:r w:rsidR="00B9496C" w:rsidRPr="00437B8C">
        <w:t xml:space="preserve"> at idrettslaget drives i samsvar med vedtekter</w:t>
      </w:r>
      <w:r w:rsidR="004412A5" w:rsidRPr="00437B8C">
        <w:t>,</w:t>
      </w:r>
      <w:r w:rsidR="00B9496C" w:rsidRPr="00437B8C">
        <w:t xml:space="preserve"> og vedtak på årsmøtene og </w:t>
      </w:r>
      <w:r w:rsidR="00E16D42">
        <w:t>s</w:t>
      </w:r>
      <w:r w:rsidR="00B9496C" w:rsidRPr="00437B8C">
        <w:t xml:space="preserve">tyret, er </w:t>
      </w:r>
      <w:r w:rsidR="00497D30" w:rsidRPr="00437B8C">
        <w:t>hovedoppgave</w:t>
      </w:r>
      <w:r w:rsidR="00B9496C" w:rsidRPr="00437B8C">
        <w:t>n</w:t>
      </w:r>
      <w:r w:rsidRPr="00437B8C">
        <w:t xml:space="preserve"> til Hovedlaget</w:t>
      </w:r>
    </w:p>
    <w:p w:rsidR="00590CF4" w:rsidRDefault="00590CF4" w:rsidP="0048123C">
      <w:pPr>
        <w:jc w:val="both"/>
      </w:pPr>
    </w:p>
    <w:p w:rsidR="00590CF4" w:rsidRDefault="00590CF4" w:rsidP="0048123C">
      <w:pPr>
        <w:jc w:val="both"/>
      </w:pPr>
      <w:r>
        <w:t>Flatås IL har en ansatt i 25% stilling som fritt jobber på klubbkontoret/hjemme etter eget ønske, får nødvendig utstyr dekket og oppgavemengde i forhold til sin avtale.</w:t>
      </w:r>
    </w:p>
    <w:p w:rsidR="00590CF4" w:rsidRDefault="00590CF4" w:rsidP="0048123C">
      <w:pPr>
        <w:jc w:val="both"/>
      </w:pPr>
    </w:p>
    <w:p w:rsidR="00590CF4" w:rsidRDefault="00590CF4" w:rsidP="0048123C">
      <w:pPr>
        <w:jc w:val="both"/>
      </w:pPr>
      <w:r>
        <w:t xml:space="preserve">Styrene tilstrebes å være i henhold til </w:t>
      </w:r>
      <w:proofErr w:type="spellStart"/>
      <w:r>
        <w:t>NIF’s</w:t>
      </w:r>
      <w:proofErr w:type="spellEnd"/>
      <w:r>
        <w:t xml:space="preserve"> krav til kjønnskvotering i styrer, og har vært innenfor dette for alle avdelingsstyre</w:t>
      </w:r>
      <w:r w:rsidR="00EC0723">
        <w:t>r</w:t>
      </w:r>
      <w:r>
        <w:t xml:space="preserve"> og hovedstyre de siste årene.</w:t>
      </w:r>
    </w:p>
    <w:p w:rsidR="00470739" w:rsidRPr="00437B8C" w:rsidRDefault="00470739" w:rsidP="0048123C">
      <w:pPr>
        <w:pStyle w:val="Style2"/>
        <w:rPr>
          <w:u w:val="none"/>
        </w:rPr>
      </w:pPr>
      <w:r w:rsidRPr="00437B8C">
        <w:rPr>
          <w:b w:val="0"/>
          <w:u w:val="none"/>
        </w:rPr>
        <w:t>R</w:t>
      </w:r>
      <w:r w:rsidRPr="00437B8C">
        <w:rPr>
          <w:u w:val="none"/>
        </w:rPr>
        <w:t>egns</w:t>
      </w:r>
      <w:r w:rsidR="00695F34" w:rsidRPr="00437B8C">
        <w:rPr>
          <w:u w:val="none"/>
        </w:rPr>
        <w:t>kap, revisor og fakturering</w:t>
      </w:r>
      <w:r w:rsidRPr="00437B8C">
        <w:rPr>
          <w:u w:val="none"/>
        </w:rPr>
        <w:t>.</w:t>
      </w:r>
    </w:p>
    <w:p w:rsidR="00D71034" w:rsidRDefault="003D173B" w:rsidP="0048123C">
      <w:pPr>
        <w:jc w:val="both"/>
        <w:rPr>
          <w:spacing w:val="-6"/>
        </w:rPr>
      </w:pPr>
      <w:r w:rsidRPr="00437B8C">
        <w:t xml:space="preserve">Styret vil </w:t>
      </w:r>
      <w:r w:rsidR="00470739" w:rsidRPr="00437B8C">
        <w:t xml:space="preserve">rette en takk til </w:t>
      </w:r>
      <w:r w:rsidR="003661AC">
        <w:rPr>
          <w:spacing w:val="-6"/>
        </w:rPr>
        <w:t xml:space="preserve">Folde Regnskap og Rådgiving </w:t>
      </w:r>
      <w:r w:rsidR="009B1C41" w:rsidRPr="00437B8C">
        <w:rPr>
          <w:spacing w:val="-6"/>
        </w:rPr>
        <w:t xml:space="preserve">ANS </w:t>
      </w:r>
      <w:r w:rsidR="00470739" w:rsidRPr="00437B8C">
        <w:rPr>
          <w:spacing w:val="-6"/>
        </w:rPr>
        <w:t xml:space="preserve">for den </w:t>
      </w:r>
      <w:r w:rsidR="00470739" w:rsidRPr="00437B8C">
        <w:t>faglige regnskapsføringen</w:t>
      </w:r>
      <w:r w:rsidR="00470739" w:rsidRPr="00437B8C">
        <w:rPr>
          <w:spacing w:val="-6"/>
        </w:rPr>
        <w:t xml:space="preserve"> og oppfølgingen mot avdelingene.  </w:t>
      </w:r>
      <w:proofErr w:type="spellStart"/>
      <w:r w:rsidR="00470739" w:rsidRPr="00437B8C">
        <w:rPr>
          <w:spacing w:val="-6"/>
        </w:rPr>
        <w:t>RevisorGrupen</w:t>
      </w:r>
      <w:proofErr w:type="spellEnd"/>
      <w:r w:rsidR="00470739" w:rsidRPr="00437B8C">
        <w:rPr>
          <w:spacing w:val="-6"/>
        </w:rPr>
        <w:t xml:space="preserve"> Trøndelag AS </w:t>
      </w:r>
      <w:r w:rsidR="00706809" w:rsidRPr="00437B8C">
        <w:rPr>
          <w:spacing w:val="-6"/>
        </w:rPr>
        <w:t>utfører revisjon</w:t>
      </w:r>
      <w:r w:rsidR="002A2709">
        <w:rPr>
          <w:spacing w:val="-6"/>
        </w:rPr>
        <w:t>.</w:t>
      </w:r>
    </w:p>
    <w:p w:rsidR="002A2709" w:rsidRDefault="00EC0723" w:rsidP="00EC0723">
      <w:pPr>
        <w:jc w:val="both"/>
        <w:rPr>
          <w:spacing w:val="-6"/>
        </w:rPr>
      </w:pPr>
      <w:r>
        <w:rPr>
          <w:spacing w:val="-6"/>
        </w:rPr>
        <w:t>Etter innføring av elektronisk attestering og inngåelse av nytt medlems- og fakturasystem i</w:t>
      </w:r>
      <w:r w:rsidR="002A2709">
        <w:rPr>
          <w:spacing w:val="-6"/>
        </w:rPr>
        <w:t xml:space="preserve"> </w:t>
      </w:r>
      <w:r w:rsidR="00AA1E8A">
        <w:rPr>
          <w:spacing w:val="-6"/>
        </w:rPr>
        <w:t>201</w:t>
      </w:r>
      <w:r>
        <w:rPr>
          <w:spacing w:val="-6"/>
        </w:rPr>
        <w:t>6</w:t>
      </w:r>
      <w:r w:rsidR="002A2709">
        <w:rPr>
          <w:spacing w:val="-6"/>
        </w:rPr>
        <w:t xml:space="preserve"> </w:t>
      </w:r>
      <w:r>
        <w:rPr>
          <w:spacing w:val="-6"/>
        </w:rPr>
        <w:t>har den administrative driften vært mye forenklet</w:t>
      </w:r>
      <w:r w:rsidR="00AA1E8A">
        <w:rPr>
          <w:spacing w:val="-6"/>
        </w:rPr>
        <w:t>.</w:t>
      </w:r>
    </w:p>
    <w:p w:rsidR="00D71034" w:rsidRPr="00C305C0" w:rsidRDefault="00D71034" w:rsidP="00D71034">
      <w:pPr>
        <w:pStyle w:val="Style2"/>
        <w:rPr>
          <w:u w:val="none"/>
        </w:rPr>
      </w:pPr>
      <w:r w:rsidRPr="00C305C0">
        <w:rPr>
          <w:u w:val="none"/>
        </w:rPr>
        <w:t xml:space="preserve">Avdelingsresultat </w:t>
      </w:r>
      <w:r w:rsidR="00CF7F1C" w:rsidRPr="00C305C0">
        <w:rPr>
          <w:u w:val="none"/>
        </w:rPr>
        <w:t xml:space="preserve">for </w:t>
      </w:r>
      <w:r w:rsidRPr="00C305C0">
        <w:rPr>
          <w:u w:val="none"/>
        </w:rPr>
        <w:t>Hovedlaget</w:t>
      </w:r>
      <w:r w:rsidR="00E16D42" w:rsidRPr="00C305C0">
        <w:rPr>
          <w:u w:val="none"/>
        </w:rPr>
        <w:t xml:space="preserve"> – Flatås </w:t>
      </w:r>
      <w:proofErr w:type="spellStart"/>
      <w:r w:rsidR="00E16D42" w:rsidRPr="00C305C0">
        <w:rPr>
          <w:u w:val="none"/>
        </w:rPr>
        <w:t>IL</w:t>
      </w:r>
      <w:r w:rsidR="00B9496C" w:rsidRPr="00C305C0">
        <w:rPr>
          <w:u w:val="none"/>
        </w:rPr>
        <w:t>’s</w:t>
      </w:r>
      <w:proofErr w:type="spellEnd"/>
      <w:r w:rsidR="00B9496C" w:rsidRPr="00C305C0">
        <w:rPr>
          <w:u w:val="none"/>
        </w:rPr>
        <w:t xml:space="preserve"> fellesadministrasjon.</w:t>
      </w:r>
    </w:p>
    <w:p w:rsidR="003A642B" w:rsidRPr="00C305C0" w:rsidRDefault="00B9496C" w:rsidP="0048123C">
      <w:pPr>
        <w:jc w:val="both"/>
      </w:pPr>
      <w:r w:rsidRPr="00C305C0">
        <w:t>Avdelingsresultatet for Hovedlaget ble i 201</w:t>
      </w:r>
      <w:r w:rsidR="00425033" w:rsidRPr="00C305C0">
        <w:t>8</w:t>
      </w:r>
      <w:r w:rsidR="00680FC7" w:rsidRPr="00C305C0">
        <w:t xml:space="preserve"> på kr</w:t>
      </w:r>
      <w:r w:rsidR="001B1352" w:rsidRPr="00C305C0">
        <w:t xml:space="preserve"> </w:t>
      </w:r>
      <w:r w:rsidR="002F2824" w:rsidRPr="00C305C0">
        <w:t>271.918</w:t>
      </w:r>
      <w:r w:rsidR="003A642B" w:rsidRPr="00C305C0">
        <w:t xml:space="preserve"> mot et budsjett på kr 103</w:t>
      </w:r>
      <w:r w:rsidR="009A2AB7" w:rsidRPr="00C305C0">
        <w:t>.</w:t>
      </w:r>
      <w:r w:rsidR="003A642B" w:rsidRPr="00C305C0">
        <w:t>500</w:t>
      </w:r>
      <w:r w:rsidR="00680FC7" w:rsidRPr="00C305C0">
        <w:t xml:space="preserve">. </w:t>
      </w:r>
    </w:p>
    <w:p w:rsidR="00B9496C" w:rsidRPr="00C305C0" w:rsidRDefault="00680FC7" w:rsidP="0048123C">
      <w:pPr>
        <w:jc w:val="both"/>
      </w:pPr>
      <w:r w:rsidRPr="00C305C0">
        <w:t>Resultatet i 201</w:t>
      </w:r>
      <w:r w:rsidR="00425033" w:rsidRPr="00C305C0">
        <w:t>7</w:t>
      </w:r>
      <w:r w:rsidRPr="00C305C0">
        <w:t xml:space="preserve"> var kr </w:t>
      </w:r>
      <w:r w:rsidR="00425033" w:rsidRPr="00C305C0">
        <w:t>-58</w:t>
      </w:r>
      <w:r w:rsidR="0025277F" w:rsidRPr="00C305C0">
        <w:t>.</w:t>
      </w:r>
      <w:r w:rsidR="00425033" w:rsidRPr="00C305C0">
        <w:t>389</w:t>
      </w:r>
      <w:r w:rsidR="001B1352" w:rsidRPr="00C305C0">
        <w:t>,-</w:t>
      </w:r>
      <w:r w:rsidR="00437B8C" w:rsidRPr="00C305C0">
        <w:t xml:space="preserve"> </w:t>
      </w:r>
      <w:r w:rsidR="003A642B" w:rsidRPr="00C305C0">
        <w:t>mot et budsjettert overskudd på</w:t>
      </w:r>
      <w:r w:rsidRPr="00C305C0">
        <w:t xml:space="preserve"> kr </w:t>
      </w:r>
      <w:proofErr w:type="gramStart"/>
      <w:r w:rsidR="0025277F" w:rsidRPr="00C305C0">
        <w:t>222.500</w:t>
      </w:r>
      <w:r w:rsidR="001B1352" w:rsidRPr="00C305C0">
        <w:t>,-</w:t>
      </w:r>
      <w:proofErr w:type="gramEnd"/>
      <w:r w:rsidR="00841D0D" w:rsidRPr="00C305C0">
        <w:t>.</w:t>
      </w:r>
      <w:r w:rsidR="00B9496C" w:rsidRPr="00C305C0">
        <w:t xml:space="preserve">  </w:t>
      </w:r>
    </w:p>
    <w:p w:rsidR="00BB49FB" w:rsidRPr="00C305C0" w:rsidRDefault="00BB49FB" w:rsidP="0048123C">
      <w:pPr>
        <w:jc w:val="both"/>
        <w:rPr>
          <w:highlight w:val="yellow"/>
        </w:rPr>
      </w:pPr>
    </w:p>
    <w:p w:rsidR="005F0564" w:rsidRPr="00C305C0" w:rsidRDefault="005F0564" w:rsidP="005F0564">
      <w:pPr>
        <w:jc w:val="both"/>
        <w:rPr>
          <w:b/>
          <w:szCs w:val="28"/>
        </w:rPr>
      </w:pPr>
      <w:r w:rsidRPr="00C305C0">
        <w:rPr>
          <w:b/>
          <w:szCs w:val="28"/>
        </w:rPr>
        <w:t>Samlet resultat for Flatås IL</w:t>
      </w:r>
    </w:p>
    <w:p w:rsidR="005F0564" w:rsidRPr="00C305C0" w:rsidRDefault="005F0564" w:rsidP="005F0564">
      <w:pPr>
        <w:jc w:val="both"/>
        <w:rPr>
          <w:szCs w:val="28"/>
        </w:rPr>
      </w:pPr>
      <w:r w:rsidRPr="00C305C0">
        <w:rPr>
          <w:szCs w:val="28"/>
        </w:rPr>
        <w:lastRenderedPageBreak/>
        <w:t>Samlet for Flatås IL ble det i 201</w:t>
      </w:r>
      <w:r w:rsidR="002469C1" w:rsidRPr="00C305C0">
        <w:rPr>
          <w:szCs w:val="28"/>
        </w:rPr>
        <w:t>8</w:t>
      </w:r>
      <w:r w:rsidRPr="00C305C0">
        <w:rPr>
          <w:szCs w:val="28"/>
        </w:rPr>
        <w:t xml:space="preserve"> et årsresultat på kr. </w:t>
      </w:r>
      <w:r w:rsidR="003A642B" w:rsidRPr="00C305C0">
        <w:rPr>
          <w:szCs w:val="28"/>
        </w:rPr>
        <w:t>672</w:t>
      </w:r>
      <w:r w:rsidR="009A2AB7" w:rsidRPr="00C305C0">
        <w:rPr>
          <w:szCs w:val="28"/>
        </w:rPr>
        <w:t>.</w:t>
      </w:r>
      <w:r w:rsidR="003A642B" w:rsidRPr="00C305C0">
        <w:rPr>
          <w:szCs w:val="28"/>
        </w:rPr>
        <w:t>553</w:t>
      </w:r>
      <w:r w:rsidRPr="00C305C0">
        <w:rPr>
          <w:szCs w:val="28"/>
        </w:rPr>
        <w:t xml:space="preserve">. Vi hadde budsjettert med et resultat på </w:t>
      </w:r>
      <w:r w:rsidR="003A642B" w:rsidRPr="00C305C0">
        <w:rPr>
          <w:szCs w:val="28"/>
        </w:rPr>
        <w:t>140</w:t>
      </w:r>
      <w:r w:rsidR="009A2AB7" w:rsidRPr="00C305C0">
        <w:rPr>
          <w:szCs w:val="28"/>
        </w:rPr>
        <w:t>.</w:t>
      </w:r>
      <w:r w:rsidR="003A642B" w:rsidRPr="00C305C0">
        <w:rPr>
          <w:szCs w:val="28"/>
        </w:rPr>
        <w:t>600</w:t>
      </w:r>
      <w:r w:rsidRPr="00C305C0">
        <w:rPr>
          <w:szCs w:val="28"/>
        </w:rPr>
        <w:t>-. I 201</w:t>
      </w:r>
      <w:r w:rsidR="002469C1" w:rsidRPr="00C305C0">
        <w:rPr>
          <w:szCs w:val="28"/>
        </w:rPr>
        <w:t>7</w:t>
      </w:r>
      <w:r w:rsidRPr="00C305C0">
        <w:rPr>
          <w:szCs w:val="28"/>
        </w:rPr>
        <w:t xml:space="preserve"> hadde vi et årsresultat på </w:t>
      </w:r>
      <w:r w:rsidR="0088494E" w:rsidRPr="00C305C0">
        <w:rPr>
          <w:szCs w:val="28"/>
        </w:rPr>
        <w:t>minus kr. 996.197</w:t>
      </w:r>
    </w:p>
    <w:p w:rsidR="005F0564" w:rsidRPr="005F0564" w:rsidRDefault="005F0564" w:rsidP="005F0564">
      <w:pPr>
        <w:jc w:val="both"/>
        <w:rPr>
          <w:szCs w:val="28"/>
        </w:rPr>
      </w:pPr>
    </w:p>
    <w:p w:rsidR="00713505" w:rsidRPr="005F0564" w:rsidRDefault="005F0564" w:rsidP="005F0564">
      <w:pPr>
        <w:jc w:val="both"/>
        <w:rPr>
          <w:szCs w:val="28"/>
        </w:rPr>
      </w:pPr>
      <w:r w:rsidRPr="005F0564">
        <w:rPr>
          <w:szCs w:val="28"/>
        </w:rPr>
        <w:t xml:space="preserve">Idrettslagets samlede eiendeler er på kr. </w:t>
      </w:r>
      <w:r w:rsidR="0088494E">
        <w:rPr>
          <w:szCs w:val="28"/>
        </w:rPr>
        <w:t>12,9</w:t>
      </w:r>
      <w:r w:rsidRPr="005F0564">
        <w:rPr>
          <w:szCs w:val="28"/>
        </w:rPr>
        <w:t xml:space="preserve"> mill</w:t>
      </w:r>
      <w:r>
        <w:rPr>
          <w:szCs w:val="28"/>
        </w:rPr>
        <w:t xml:space="preserve">. </w:t>
      </w:r>
      <w:r w:rsidRPr="005F0564">
        <w:rPr>
          <w:szCs w:val="28"/>
        </w:rPr>
        <w:t xml:space="preserve">Samlet beholdning bankinnskudd og kontanter er på kr. </w:t>
      </w:r>
      <w:r w:rsidRPr="0088494E">
        <w:rPr>
          <w:szCs w:val="28"/>
        </w:rPr>
        <w:t>9,2</w:t>
      </w:r>
      <w:r w:rsidRPr="005F0564">
        <w:rPr>
          <w:szCs w:val="28"/>
        </w:rPr>
        <w:t xml:space="preserve"> mill. I tillegg er kr. </w:t>
      </w:r>
      <w:r w:rsidRPr="00EF44FB">
        <w:rPr>
          <w:szCs w:val="28"/>
        </w:rPr>
        <w:t>783.000</w:t>
      </w:r>
      <w:r w:rsidRPr="005F0564">
        <w:rPr>
          <w:szCs w:val="28"/>
        </w:rPr>
        <w:t xml:space="preserve"> innestående bankinnskudd på lagskontoer.</w:t>
      </w:r>
    </w:p>
    <w:p w:rsidR="005F0564" w:rsidRDefault="005F0564" w:rsidP="005F0564">
      <w:pPr>
        <w:jc w:val="both"/>
        <w:rPr>
          <w:color w:val="FF0000"/>
          <w:highlight w:val="yellow"/>
        </w:rPr>
      </w:pPr>
    </w:p>
    <w:p w:rsidR="00E43F08" w:rsidRPr="00D75367" w:rsidRDefault="00E43F08" w:rsidP="00E43F0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spacing w:val="-4"/>
        </w:rPr>
      </w:pPr>
      <w:r w:rsidRPr="00D75367">
        <w:rPr>
          <w:b/>
          <w:bCs/>
        </w:rPr>
        <w:t>Videre drift</w:t>
      </w:r>
    </w:p>
    <w:p w:rsidR="00E43F08" w:rsidRPr="00D75367" w:rsidRDefault="00E43F08" w:rsidP="00E43F0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34"/>
        <w:rPr>
          <w:spacing w:val="-11"/>
        </w:rPr>
      </w:pPr>
      <w:r w:rsidRPr="00D75367">
        <w:rPr>
          <w:spacing w:val="-7"/>
        </w:rPr>
        <w:t xml:space="preserve">Med </w:t>
      </w:r>
      <w:r w:rsidRPr="00D75367">
        <w:rPr>
          <w:spacing w:val="-11"/>
        </w:rPr>
        <w:t>bakgrunn i årets driftsresultat og idrettslagets egenkapitalsituasjon, mener styret at forutsetningen for videre drift er tilstede.</w:t>
      </w:r>
    </w:p>
    <w:p w:rsidR="005F0564" w:rsidRDefault="005F0564" w:rsidP="00B82748">
      <w:pPr>
        <w:pStyle w:val="ecxmsonormal"/>
        <w:shd w:val="clear" w:color="auto" w:fill="FFFFFF"/>
        <w:spacing w:after="0"/>
        <w:rPr>
          <w:b/>
          <w:sz w:val="28"/>
          <w:szCs w:val="28"/>
        </w:rPr>
      </w:pPr>
    </w:p>
    <w:p w:rsidR="00B82748" w:rsidRPr="002F1947" w:rsidRDefault="00B82748" w:rsidP="00B82748">
      <w:pPr>
        <w:pStyle w:val="ecxmsonormal"/>
        <w:shd w:val="clear" w:color="auto" w:fill="FFFFFF"/>
        <w:spacing w:after="0"/>
        <w:rPr>
          <w:b/>
          <w:sz w:val="28"/>
          <w:szCs w:val="28"/>
        </w:rPr>
      </w:pPr>
      <w:r w:rsidRPr="002F1947">
        <w:rPr>
          <w:b/>
          <w:sz w:val="28"/>
          <w:szCs w:val="28"/>
        </w:rPr>
        <w:t>Avdelingene</w:t>
      </w:r>
      <w:r w:rsidR="00863D0C" w:rsidRPr="002F1947">
        <w:rPr>
          <w:b/>
          <w:sz w:val="28"/>
          <w:szCs w:val="28"/>
        </w:rPr>
        <w:tab/>
      </w:r>
    </w:p>
    <w:p w:rsidR="00D15DD8" w:rsidRDefault="001202CF" w:rsidP="00B82748">
      <w:pPr>
        <w:pStyle w:val="ecxmsonormal"/>
        <w:shd w:val="clear" w:color="auto" w:fill="FFFFFF"/>
        <w:spacing w:after="0"/>
      </w:pPr>
      <w:r w:rsidRPr="002F1947">
        <w:t>Vi har i dag 6</w:t>
      </w:r>
      <w:r w:rsidR="00D15DD8">
        <w:t xml:space="preserve"> aktive avdelinger med følgende registrert</w:t>
      </w:r>
      <w:r w:rsidR="00936715">
        <w:t>e</w:t>
      </w:r>
      <w:r w:rsidR="00D15DD8">
        <w:t xml:space="preserve"> medlemstall pr 1</w:t>
      </w:r>
      <w:r w:rsidR="00AA1E8A">
        <w:t>5</w:t>
      </w:r>
      <w:r w:rsidR="00D15DD8">
        <w:t>/</w:t>
      </w:r>
      <w:r w:rsidR="00AA1E8A">
        <w:t>3</w:t>
      </w:r>
      <w:r w:rsidR="00D15DD8">
        <w:t xml:space="preserve"> 201</w:t>
      </w:r>
      <w:r w:rsidR="0094406E">
        <w:t>8</w:t>
      </w:r>
      <w:r w:rsidR="00D15DD8">
        <w:t>:</w:t>
      </w:r>
    </w:p>
    <w:p w:rsidR="001C2BE5" w:rsidRDefault="001C2BE5" w:rsidP="00B82748">
      <w:pPr>
        <w:pStyle w:val="ecxmsonormal"/>
        <w:shd w:val="clear" w:color="auto" w:fill="FFFFFF"/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134"/>
        <w:gridCol w:w="3544"/>
        <w:gridCol w:w="1096"/>
      </w:tblGrid>
      <w:tr w:rsidR="00900992" w:rsidRPr="00C07977" w:rsidTr="007B64E5">
        <w:tc>
          <w:tcPr>
            <w:tcW w:w="1526" w:type="dxa"/>
            <w:shd w:val="clear" w:color="auto" w:fill="auto"/>
          </w:tcPr>
          <w:p w:rsidR="00D15DD8" w:rsidRPr="00C07977" w:rsidRDefault="00D15DD8" w:rsidP="007B64E5">
            <w:pPr>
              <w:pStyle w:val="ecxmsonormal"/>
              <w:spacing w:after="0"/>
            </w:pPr>
            <w:r w:rsidRPr="00C07977">
              <w:t>Langrenn</w:t>
            </w:r>
          </w:p>
        </w:tc>
        <w:tc>
          <w:tcPr>
            <w:tcW w:w="1134" w:type="dxa"/>
            <w:shd w:val="clear" w:color="auto" w:fill="auto"/>
          </w:tcPr>
          <w:p w:rsidR="00D15DD8" w:rsidRPr="00C07977" w:rsidRDefault="004F67FB" w:rsidP="007B64E5">
            <w:pPr>
              <w:pStyle w:val="ecxmsonormal"/>
              <w:spacing w:after="0"/>
            </w:pPr>
            <w:r w:rsidRPr="00C07977">
              <w:t>7</w:t>
            </w:r>
            <w:r w:rsidR="00C07977" w:rsidRPr="00C07977">
              <w:t>8</w:t>
            </w:r>
            <w:r w:rsidR="00936715" w:rsidRPr="00C07977">
              <w:t>(</w:t>
            </w:r>
            <w:r w:rsidR="00C07977" w:rsidRPr="00C07977">
              <w:t>74</w:t>
            </w:r>
            <w:r w:rsidR="00936715" w:rsidRPr="00C07977">
              <w:t>)</w:t>
            </w:r>
          </w:p>
        </w:tc>
        <w:tc>
          <w:tcPr>
            <w:tcW w:w="3544" w:type="dxa"/>
            <w:shd w:val="clear" w:color="auto" w:fill="auto"/>
          </w:tcPr>
          <w:p w:rsidR="00D15DD8" w:rsidRPr="00C07977" w:rsidRDefault="001C2BE5" w:rsidP="007B64E5">
            <w:pPr>
              <w:pStyle w:val="ecxmsonormal"/>
              <w:spacing w:after="0"/>
            </w:pPr>
            <w:r w:rsidRPr="00C07977">
              <w:t>Trim</w:t>
            </w:r>
          </w:p>
        </w:tc>
        <w:tc>
          <w:tcPr>
            <w:tcW w:w="992" w:type="dxa"/>
            <w:shd w:val="clear" w:color="auto" w:fill="auto"/>
          </w:tcPr>
          <w:p w:rsidR="00D15DD8" w:rsidRPr="00C07977" w:rsidRDefault="00C07977" w:rsidP="007B64E5">
            <w:pPr>
              <w:pStyle w:val="ecxmsonormal"/>
              <w:spacing w:after="0"/>
            </w:pPr>
            <w:r w:rsidRPr="00C07977">
              <w:t>61</w:t>
            </w:r>
            <w:r w:rsidR="00936715" w:rsidRPr="00C07977">
              <w:t>(</w:t>
            </w:r>
            <w:r w:rsidR="004F67FB" w:rsidRPr="00C07977">
              <w:t>4</w:t>
            </w:r>
            <w:r w:rsidRPr="00C07977">
              <w:t>7</w:t>
            </w:r>
            <w:r w:rsidR="00936715" w:rsidRPr="00C07977">
              <w:t>)</w:t>
            </w:r>
          </w:p>
        </w:tc>
      </w:tr>
      <w:tr w:rsidR="00900992" w:rsidRPr="00C07977" w:rsidTr="007B64E5">
        <w:tc>
          <w:tcPr>
            <w:tcW w:w="1526" w:type="dxa"/>
            <w:shd w:val="clear" w:color="auto" w:fill="auto"/>
          </w:tcPr>
          <w:p w:rsidR="00D15DD8" w:rsidRPr="00C07977" w:rsidRDefault="00D15DD8" w:rsidP="007B64E5">
            <w:pPr>
              <w:pStyle w:val="ecxmsonormal"/>
              <w:spacing w:after="0"/>
            </w:pPr>
            <w:r w:rsidRPr="00C07977">
              <w:t>Fotball</w:t>
            </w:r>
          </w:p>
        </w:tc>
        <w:tc>
          <w:tcPr>
            <w:tcW w:w="1134" w:type="dxa"/>
            <w:shd w:val="clear" w:color="auto" w:fill="auto"/>
          </w:tcPr>
          <w:p w:rsidR="00D15DD8" w:rsidRPr="00C07977" w:rsidRDefault="00936715" w:rsidP="007B64E5">
            <w:pPr>
              <w:pStyle w:val="ecxmsonormal"/>
              <w:spacing w:after="0"/>
            </w:pPr>
            <w:r w:rsidRPr="00C07977">
              <w:t>4</w:t>
            </w:r>
            <w:r w:rsidR="00C07977" w:rsidRPr="00C07977">
              <w:t>57</w:t>
            </w:r>
            <w:r w:rsidRPr="00C07977">
              <w:t>(</w:t>
            </w:r>
            <w:r w:rsidR="00D15DD8" w:rsidRPr="00C07977">
              <w:t>4</w:t>
            </w:r>
            <w:r w:rsidR="00C07977" w:rsidRPr="00C07977">
              <w:t>09</w:t>
            </w:r>
            <w:r w:rsidRPr="00C07977">
              <w:t>)</w:t>
            </w:r>
          </w:p>
        </w:tc>
        <w:tc>
          <w:tcPr>
            <w:tcW w:w="3544" w:type="dxa"/>
            <w:shd w:val="clear" w:color="auto" w:fill="auto"/>
          </w:tcPr>
          <w:p w:rsidR="00D15DD8" w:rsidRPr="00C07977" w:rsidRDefault="001C2BE5" w:rsidP="007B64E5">
            <w:pPr>
              <w:pStyle w:val="ecxmsonormal"/>
              <w:spacing w:after="0"/>
            </w:pPr>
            <w:r w:rsidRPr="00C07977">
              <w:t>Idrettskolen</w:t>
            </w:r>
          </w:p>
        </w:tc>
        <w:tc>
          <w:tcPr>
            <w:tcW w:w="992" w:type="dxa"/>
            <w:shd w:val="clear" w:color="auto" w:fill="auto"/>
          </w:tcPr>
          <w:p w:rsidR="00D15DD8" w:rsidRPr="00C07977" w:rsidRDefault="00C07977" w:rsidP="007B64E5">
            <w:pPr>
              <w:pStyle w:val="ecxmsonormal"/>
              <w:spacing w:after="0"/>
            </w:pPr>
            <w:r w:rsidRPr="00C07977">
              <w:t>77</w:t>
            </w:r>
            <w:r w:rsidR="00936715" w:rsidRPr="00C07977">
              <w:t>(</w:t>
            </w:r>
            <w:r w:rsidR="004F67FB" w:rsidRPr="00C07977">
              <w:t>1</w:t>
            </w:r>
            <w:r w:rsidRPr="00C07977">
              <w:t>0</w:t>
            </w:r>
            <w:r w:rsidR="004F67FB" w:rsidRPr="00C07977">
              <w:t>2</w:t>
            </w:r>
            <w:r w:rsidR="00936715" w:rsidRPr="00C07977">
              <w:t>)</w:t>
            </w:r>
          </w:p>
        </w:tc>
      </w:tr>
      <w:tr w:rsidR="00900992" w:rsidRPr="00C07977" w:rsidTr="007B64E5">
        <w:tc>
          <w:tcPr>
            <w:tcW w:w="1526" w:type="dxa"/>
            <w:shd w:val="clear" w:color="auto" w:fill="auto"/>
          </w:tcPr>
          <w:p w:rsidR="00D15DD8" w:rsidRPr="00C07977" w:rsidRDefault="00D15DD8" w:rsidP="007B64E5">
            <w:pPr>
              <w:pStyle w:val="ecxmsonormal"/>
              <w:spacing w:after="0"/>
            </w:pPr>
            <w:r w:rsidRPr="00C07977">
              <w:t>Håndball</w:t>
            </w:r>
          </w:p>
        </w:tc>
        <w:tc>
          <w:tcPr>
            <w:tcW w:w="1134" w:type="dxa"/>
            <w:shd w:val="clear" w:color="auto" w:fill="auto"/>
          </w:tcPr>
          <w:p w:rsidR="00D15DD8" w:rsidRPr="00C07977" w:rsidRDefault="00936715" w:rsidP="007B64E5">
            <w:pPr>
              <w:pStyle w:val="ecxmsonormal"/>
              <w:spacing w:after="0"/>
            </w:pPr>
            <w:r w:rsidRPr="00C07977">
              <w:t>1</w:t>
            </w:r>
            <w:r w:rsidR="004F67FB" w:rsidRPr="00C07977">
              <w:t>9</w:t>
            </w:r>
            <w:r w:rsidR="00C07977" w:rsidRPr="00C07977">
              <w:t>1</w:t>
            </w:r>
            <w:r w:rsidRPr="00C07977">
              <w:t>(</w:t>
            </w:r>
            <w:r w:rsidR="004F67FB" w:rsidRPr="00C07977">
              <w:t>1</w:t>
            </w:r>
            <w:r w:rsidR="00C07977" w:rsidRPr="00C07977">
              <w:t>95</w:t>
            </w:r>
            <w:r w:rsidRPr="00C07977">
              <w:t>)</w:t>
            </w:r>
          </w:p>
        </w:tc>
        <w:tc>
          <w:tcPr>
            <w:tcW w:w="3544" w:type="dxa"/>
            <w:shd w:val="clear" w:color="auto" w:fill="auto"/>
          </w:tcPr>
          <w:p w:rsidR="00D15DD8" w:rsidRPr="00C07977" w:rsidRDefault="00C07977" w:rsidP="007B64E5">
            <w:pPr>
              <w:pStyle w:val="ecxmsonormal"/>
              <w:spacing w:after="0"/>
            </w:pPr>
            <w:r w:rsidRPr="00C07977">
              <w:t>Friidrett</w:t>
            </w:r>
          </w:p>
        </w:tc>
        <w:tc>
          <w:tcPr>
            <w:tcW w:w="992" w:type="dxa"/>
            <w:shd w:val="clear" w:color="auto" w:fill="auto"/>
          </w:tcPr>
          <w:p w:rsidR="00D15DD8" w:rsidRPr="00C07977" w:rsidRDefault="00C07977" w:rsidP="007B64E5">
            <w:pPr>
              <w:pStyle w:val="ecxmsonormal"/>
              <w:spacing w:after="0"/>
            </w:pPr>
            <w:r w:rsidRPr="00C07977">
              <w:t>28(0)</w:t>
            </w:r>
          </w:p>
        </w:tc>
      </w:tr>
      <w:tr w:rsidR="00C07977" w:rsidRPr="00900992" w:rsidTr="007B64E5">
        <w:tc>
          <w:tcPr>
            <w:tcW w:w="1526" w:type="dxa"/>
            <w:shd w:val="clear" w:color="auto" w:fill="auto"/>
          </w:tcPr>
          <w:p w:rsidR="00C07977" w:rsidRPr="00C07977" w:rsidRDefault="00C07977" w:rsidP="00C07977">
            <w:pPr>
              <w:pStyle w:val="ecxmsonormal"/>
              <w:spacing w:after="0"/>
            </w:pPr>
            <w:proofErr w:type="spellStart"/>
            <w:r w:rsidRPr="00C07977">
              <w:t>Lions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07977" w:rsidRPr="00C07977" w:rsidRDefault="00C07977" w:rsidP="00C07977">
            <w:pPr>
              <w:pStyle w:val="ecxmsonormal"/>
              <w:spacing w:after="0"/>
            </w:pPr>
            <w:r w:rsidRPr="00C07977">
              <w:t>33(37)</w:t>
            </w:r>
          </w:p>
        </w:tc>
        <w:tc>
          <w:tcPr>
            <w:tcW w:w="3544" w:type="dxa"/>
            <w:shd w:val="clear" w:color="auto" w:fill="auto"/>
          </w:tcPr>
          <w:p w:rsidR="00C07977" w:rsidRPr="00C07977" w:rsidRDefault="00C07977" w:rsidP="00C07977">
            <w:pPr>
              <w:pStyle w:val="ecxmsonormal"/>
              <w:spacing w:after="0"/>
            </w:pPr>
            <w:r w:rsidRPr="00C07977">
              <w:t>Hovedlaget (Klubbmedlemmer)</w:t>
            </w:r>
          </w:p>
        </w:tc>
        <w:tc>
          <w:tcPr>
            <w:tcW w:w="992" w:type="dxa"/>
            <w:shd w:val="clear" w:color="auto" w:fill="auto"/>
          </w:tcPr>
          <w:p w:rsidR="00C07977" w:rsidRPr="00C07977" w:rsidRDefault="00C07977" w:rsidP="00C07977">
            <w:pPr>
              <w:pStyle w:val="ecxmsonormal"/>
              <w:spacing w:after="0"/>
            </w:pPr>
            <w:r w:rsidRPr="00C07977">
              <w:t>238(295)</w:t>
            </w:r>
          </w:p>
        </w:tc>
      </w:tr>
    </w:tbl>
    <w:p w:rsidR="00D15DD8" w:rsidRDefault="00D15DD8" w:rsidP="00B82748">
      <w:pPr>
        <w:pStyle w:val="ecxmsonormal"/>
        <w:shd w:val="clear" w:color="auto" w:fill="FFFFFF"/>
        <w:spacing w:after="0"/>
      </w:pPr>
    </w:p>
    <w:p w:rsidR="00900992" w:rsidRDefault="00900992" w:rsidP="00057C83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</w:pPr>
      <w:r>
        <w:t>Det blir feil å se dett opp mot antall medlemmer i Flatås IL da en god del spillere er aktive i flere avdelinger.</w:t>
      </w:r>
      <w:r w:rsidR="00450F96">
        <w:t xml:space="preserve"> Antall medlemmer i Flatås IL er </w:t>
      </w:r>
      <w:r w:rsidR="00C07977">
        <w:t>1275(</w:t>
      </w:r>
      <w:r w:rsidR="00450F96" w:rsidRPr="00C07977">
        <w:t>10</w:t>
      </w:r>
      <w:r w:rsidR="0094406E" w:rsidRPr="00C07977">
        <w:t>8</w:t>
      </w:r>
      <w:r w:rsidR="00AE5D38" w:rsidRPr="00C07977">
        <w:t>3</w:t>
      </w:r>
      <w:r w:rsidR="00C07977">
        <w:t>)</w:t>
      </w:r>
      <w:r w:rsidR="00450F96">
        <w:t>.</w:t>
      </w:r>
    </w:p>
    <w:p w:rsidR="00900992" w:rsidRDefault="00900992" w:rsidP="00057C83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</w:pPr>
    </w:p>
    <w:p w:rsidR="00057C83" w:rsidRPr="00E271AF" w:rsidRDefault="00B75024" w:rsidP="00057C83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</w:pPr>
      <w:r>
        <w:t>Viser til Årsmeldinger for 201</w:t>
      </w:r>
      <w:r w:rsidR="002469C1">
        <w:t>8</w:t>
      </w:r>
      <w:r>
        <w:t xml:space="preserve"> for avdelingene</w:t>
      </w:r>
      <w:r w:rsidR="001C2BE5">
        <w:t xml:space="preserve"> når det gjelder aktivitetene.</w:t>
      </w:r>
    </w:p>
    <w:p w:rsidR="00EE7DB1" w:rsidRDefault="00720D6B" w:rsidP="00720D6B">
      <w:pPr>
        <w:pStyle w:val="NormalWeb"/>
        <w:spacing w:before="0" w:beforeAutospacing="0" w:after="0" w:afterAutospacing="0"/>
        <w:rPr>
          <w:b/>
          <w:lang w:val="nb-NO"/>
        </w:rPr>
      </w:pPr>
      <w:r w:rsidRPr="00D75367">
        <w:rPr>
          <w:b/>
          <w:bCs/>
          <w:lang w:val="nb-NO"/>
        </w:rPr>
        <w:t xml:space="preserve"> </w:t>
      </w:r>
      <w:r w:rsidR="00A84473" w:rsidRPr="00D75367">
        <w:rPr>
          <w:b/>
          <w:lang w:val="nb-NO"/>
        </w:rPr>
        <w:t xml:space="preserve"> </w:t>
      </w:r>
    </w:p>
    <w:p w:rsidR="00DC2434" w:rsidRPr="00F17F74" w:rsidRDefault="00A67EDE" w:rsidP="00DA2D53">
      <w:pPr>
        <w:ind w:right="-108"/>
      </w:pPr>
      <w:r w:rsidRPr="00F17F74">
        <w:rPr>
          <w:b/>
        </w:rPr>
        <w:t>Priori</w:t>
      </w:r>
      <w:r w:rsidR="00DC2434" w:rsidRPr="00F17F74">
        <w:rPr>
          <w:b/>
        </w:rPr>
        <w:t>terte arbeidso</w:t>
      </w:r>
      <w:r w:rsidRPr="00F17F74">
        <w:rPr>
          <w:b/>
        </w:rPr>
        <w:t>ppgaver for</w:t>
      </w:r>
      <w:r w:rsidR="00464364" w:rsidRPr="00F17F74">
        <w:rPr>
          <w:b/>
        </w:rPr>
        <w:t xml:space="preserve"> Hovedstyret i </w:t>
      </w:r>
      <w:r w:rsidR="00702C2F" w:rsidRPr="00F17F74">
        <w:rPr>
          <w:b/>
        </w:rPr>
        <w:t>201</w:t>
      </w:r>
      <w:r w:rsidR="002469C1">
        <w:rPr>
          <w:b/>
        </w:rPr>
        <w:t>9</w:t>
      </w:r>
    </w:p>
    <w:p w:rsidR="00F17F74" w:rsidRDefault="00FE7482" w:rsidP="008A0293">
      <w:pPr>
        <w:numPr>
          <w:ilvl w:val="0"/>
          <w:numId w:val="27"/>
        </w:numPr>
      </w:pPr>
      <w:r w:rsidRPr="00B91F8D">
        <w:t>Sikre den daglige driften og idrettslagets økonomi.</w:t>
      </w:r>
    </w:p>
    <w:p w:rsidR="002469C1" w:rsidRPr="00B91F8D" w:rsidRDefault="002469C1" w:rsidP="008A0293">
      <w:pPr>
        <w:numPr>
          <w:ilvl w:val="0"/>
          <w:numId w:val="27"/>
        </w:numPr>
      </w:pPr>
      <w:r>
        <w:t xml:space="preserve">Innføre nytt medlemsregister (tvungen overgang til </w:t>
      </w:r>
      <w:proofErr w:type="spellStart"/>
      <w:r>
        <w:t>NIF’s</w:t>
      </w:r>
      <w:proofErr w:type="spellEnd"/>
      <w:r>
        <w:t xml:space="preserve"> sentrale medlemsregister)</w:t>
      </w:r>
    </w:p>
    <w:p w:rsidR="00B91F8D" w:rsidRPr="00B91F8D" w:rsidRDefault="002469C1" w:rsidP="008A0293">
      <w:pPr>
        <w:numPr>
          <w:ilvl w:val="0"/>
          <w:numId w:val="27"/>
        </w:numPr>
      </w:pPr>
      <w:r>
        <w:t xml:space="preserve">Innføre </w:t>
      </w:r>
      <w:r w:rsidR="00B91F8D" w:rsidRPr="00B91F8D">
        <w:t>ny organisering av Flatås IL</w:t>
      </w:r>
      <w:r>
        <w:t>, vedtatt på ekstraordinært årsmøte i 2018</w:t>
      </w:r>
    </w:p>
    <w:p w:rsidR="00450F96" w:rsidRPr="00B91F8D" w:rsidRDefault="00B91F8D" w:rsidP="008A0293">
      <w:pPr>
        <w:numPr>
          <w:ilvl w:val="0"/>
          <w:numId w:val="27"/>
        </w:numPr>
      </w:pPr>
      <w:r w:rsidRPr="00B91F8D">
        <w:t xml:space="preserve">Arrangere </w:t>
      </w:r>
      <w:r w:rsidR="002469C1">
        <w:t>40 års arrangement</w:t>
      </w:r>
    </w:p>
    <w:p w:rsidR="00B91F8D" w:rsidRPr="00B91F8D" w:rsidRDefault="00B91F8D" w:rsidP="008A0293">
      <w:pPr>
        <w:numPr>
          <w:ilvl w:val="0"/>
          <w:numId w:val="27"/>
        </w:numPr>
      </w:pPr>
      <w:r w:rsidRPr="00B91F8D">
        <w:t>Bistå eventuell ny aktivitet</w:t>
      </w:r>
    </w:p>
    <w:p w:rsidR="00B91F8D" w:rsidRPr="0094406E" w:rsidRDefault="00B91F8D" w:rsidP="00B91F8D">
      <w:pPr>
        <w:ind w:left="720"/>
        <w:rPr>
          <w:highlight w:val="yellow"/>
        </w:rPr>
      </w:pPr>
    </w:p>
    <w:p w:rsidR="00F17F74" w:rsidRPr="0094406E" w:rsidRDefault="00F17F74" w:rsidP="00F17F74">
      <w:pPr>
        <w:pStyle w:val="ecxmsonormal"/>
        <w:shd w:val="clear" w:color="auto" w:fill="FFFFFF"/>
        <w:spacing w:after="0"/>
        <w:ind w:left="360"/>
        <w:rPr>
          <w:highlight w:val="yellow"/>
        </w:rPr>
      </w:pPr>
    </w:p>
    <w:p w:rsidR="00590CF4" w:rsidRDefault="00590CF4" w:rsidP="00AA786B">
      <w:pPr>
        <w:rPr>
          <w:b/>
          <w:bCs/>
          <w:sz w:val="32"/>
          <w:szCs w:val="32"/>
        </w:rPr>
      </w:pPr>
    </w:p>
    <w:p w:rsidR="00C305C0" w:rsidRPr="00234E34" w:rsidRDefault="00590CF4" w:rsidP="00C305C0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br w:type="page"/>
      </w:r>
      <w:r w:rsidR="00C305C0" w:rsidRPr="00234E34">
        <w:rPr>
          <w:b/>
          <w:bCs/>
          <w:sz w:val="32"/>
          <w:szCs w:val="32"/>
        </w:rPr>
        <w:lastRenderedPageBreak/>
        <w:t>Sluttord</w:t>
      </w:r>
      <w:r w:rsidR="00C305C0">
        <w:rPr>
          <w:b/>
          <w:bCs/>
          <w:sz w:val="32"/>
          <w:szCs w:val="32"/>
        </w:rPr>
        <w:t>, kort og godt</w:t>
      </w:r>
    </w:p>
    <w:p w:rsidR="00C305C0" w:rsidRPr="00234E34" w:rsidRDefault="00C305C0" w:rsidP="00C305C0">
      <w:pPr>
        <w:rPr>
          <w:bCs/>
        </w:rPr>
      </w:pPr>
    </w:p>
    <w:p w:rsidR="00C305C0" w:rsidRDefault="00C305C0" w:rsidP="00C305C0">
      <w:pPr>
        <w:rPr>
          <w:bCs/>
        </w:rPr>
      </w:pPr>
      <w:r w:rsidRPr="005F0564">
        <w:rPr>
          <w:bCs/>
        </w:rPr>
        <w:t>2018 bl</w:t>
      </w:r>
      <w:r>
        <w:rPr>
          <w:bCs/>
        </w:rPr>
        <w:t>e</w:t>
      </w:r>
      <w:r w:rsidRPr="005F0564">
        <w:rPr>
          <w:bCs/>
        </w:rPr>
        <w:t xml:space="preserve"> året vi ferdigstil</w:t>
      </w:r>
      <w:r>
        <w:rPr>
          <w:bCs/>
        </w:rPr>
        <w:t>t</w:t>
      </w:r>
      <w:r w:rsidRPr="005F0564">
        <w:rPr>
          <w:bCs/>
        </w:rPr>
        <w:t>e og åpne</w:t>
      </w:r>
      <w:r>
        <w:rPr>
          <w:bCs/>
        </w:rPr>
        <w:t xml:space="preserve">t </w:t>
      </w:r>
      <w:r w:rsidRPr="005F0564">
        <w:rPr>
          <w:bCs/>
        </w:rPr>
        <w:t xml:space="preserve">egen hall, </w:t>
      </w:r>
      <w:proofErr w:type="spellStart"/>
      <w:r w:rsidRPr="005F0564">
        <w:rPr>
          <w:bCs/>
        </w:rPr>
        <w:t>Flatåshallen</w:t>
      </w:r>
      <w:proofErr w:type="spellEnd"/>
      <w:r w:rsidRPr="005F0564">
        <w:rPr>
          <w:bCs/>
        </w:rPr>
        <w:t xml:space="preserve">!  </w:t>
      </w:r>
    </w:p>
    <w:p w:rsidR="00C305C0" w:rsidRDefault="00C305C0" w:rsidP="00C305C0">
      <w:pPr>
        <w:rPr>
          <w:bCs/>
        </w:rPr>
      </w:pPr>
    </w:p>
    <w:p w:rsidR="00C305C0" w:rsidRDefault="00C305C0" w:rsidP="00C305C0">
      <w:pPr>
        <w:rPr>
          <w:bCs/>
        </w:rPr>
      </w:pPr>
      <w:r>
        <w:rPr>
          <w:bCs/>
        </w:rPr>
        <w:t xml:space="preserve">2019 blir et år med ny organisasjonsstruktur med alle avdelinger representert i hovedstyret, et år der det gis rom og mulighet for nye avdelinger (innebandy, badminton, </w:t>
      </w:r>
      <w:proofErr w:type="gramStart"/>
      <w:r>
        <w:rPr>
          <w:bCs/>
        </w:rPr>
        <w:t>volleyball…</w:t>
      </w:r>
      <w:proofErr w:type="gramEnd"/>
      <w:r>
        <w:rPr>
          <w:bCs/>
        </w:rPr>
        <w:t xml:space="preserve">) og et år der vi feirer oss selv. </w:t>
      </w:r>
    </w:p>
    <w:p w:rsidR="00C305C0" w:rsidRDefault="00C305C0" w:rsidP="00C305C0">
      <w:pPr>
        <w:rPr>
          <w:bCs/>
        </w:rPr>
      </w:pPr>
    </w:p>
    <w:p w:rsidR="00C305C0" w:rsidRDefault="00C305C0" w:rsidP="00C305C0">
      <w:pPr>
        <w:rPr>
          <w:bCs/>
        </w:rPr>
      </w:pPr>
      <w:r>
        <w:rPr>
          <w:bCs/>
        </w:rPr>
        <w:t>Ordningen med at avdelingene selv organiserer seg i hallen og også bemanner kiosken som tilsynsvakter fungerer flott. Det er godt å se at avdelingene tar ansvar for egne aktiviteter, samtidig som det ytes til fellesskapet.</w:t>
      </w:r>
    </w:p>
    <w:p w:rsidR="00C305C0" w:rsidRDefault="00C305C0" w:rsidP="00C305C0">
      <w:pPr>
        <w:rPr>
          <w:bCs/>
        </w:rPr>
      </w:pPr>
    </w:p>
    <w:p w:rsidR="00C305C0" w:rsidRDefault="00C305C0" w:rsidP="00C305C0">
      <w:pPr>
        <w:rPr>
          <w:bCs/>
        </w:rPr>
      </w:pPr>
      <w:r>
        <w:rPr>
          <w:bCs/>
        </w:rPr>
        <w:t>Flatås IL har alle muligheter som finnes, det er bare å gripe dagen.</w:t>
      </w:r>
    </w:p>
    <w:p w:rsidR="00C305C0" w:rsidRDefault="00C305C0" w:rsidP="00C305C0">
      <w:pPr>
        <w:rPr>
          <w:bCs/>
        </w:rPr>
      </w:pPr>
    </w:p>
    <w:p w:rsidR="00C305C0" w:rsidRDefault="00C305C0" w:rsidP="00C305C0">
      <w:pPr>
        <w:rPr>
          <w:bCs/>
        </w:rPr>
      </w:pPr>
      <w:proofErr w:type="spellStart"/>
      <w:r>
        <w:rPr>
          <w:bCs/>
        </w:rPr>
        <w:t>Flatåsposten</w:t>
      </w:r>
      <w:proofErr w:type="spellEnd"/>
      <w:r>
        <w:rPr>
          <w:bCs/>
        </w:rPr>
        <w:t xml:space="preserve"> er kommet for å bli, og kommer også ut i 2019.</w:t>
      </w:r>
    </w:p>
    <w:p w:rsidR="00C305C0" w:rsidRDefault="00C305C0" w:rsidP="00C305C0">
      <w:pPr>
        <w:rPr>
          <w:bCs/>
        </w:rPr>
      </w:pPr>
    </w:p>
    <w:p w:rsidR="00C305C0" w:rsidRDefault="00C305C0" w:rsidP="00C305C0">
      <w:pPr>
        <w:rPr>
          <w:bCs/>
        </w:rPr>
      </w:pPr>
      <w:r>
        <w:rPr>
          <w:bCs/>
        </w:rPr>
        <w:t>I juni vil Flatås IL markere sin 40-års dag.</w:t>
      </w:r>
    </w:p>
    <w:p w:rsidR="00C305C0" w:rsidRDefault="00C305C0" w:rsidP="00C305C0">
      <w:pPr>
        <w:rPr>
          <w:bCs/>
        </w:rPr>
      </w:pPr>
    </w:p>
    <w:p w:rsidR="00C305C0" w:rsidRDefault="00C305C0" w:rsidP="00C305C0">
      <w:pPr>
        <w:rPr>
          <w:bCs/>
        </w:rPr>
      </w:pPr>
      <w:r>
        <w:rPr>
          <w:bCs/>
        </w:rPr>
        <w:t>Avslutningsvis vil jeg rette en stor takk til alle som har bidratt til å skape idrettsglede for barn, ungdom og voksne på Flatåsen.</w:t>
      </w:r>
    </w:p>
    <w:p w:rsidR="00C305C0" w:rsidRDefault="00C305C0" w:rsidP="00C305C0">
      <w:pPr>
        <w:rPr>
          <w:bCs/>
        </w:rPr>
      </w:pPr>
    </w:p>
    <w:p w:rsidR="00B54502" w:rsidRPr="001055EE" w:rsidRDefault="00C305C0" w:rsidP="00C305C0">
      <w:r w:rsidRPr="001055EE">
        <w:t xml:space="preserve">Flatåsen, </w:t>
      </w:r>
      <w:r>
        <w:t>19</w:t>
      </w:r>
      <w:r w:rsidRPr="001055EE">
        <w:t>. mars 201</w:t>
      </w:r>
      <w:r>
        <w:t>9</w:t>
      </w:r>
      <w:bookmarkStart w:id="0" w:name="_GoBack"/>
      <w:bookmarkEnd w:id="0"/>
    </w:p>
    <w:p w:rsidR="00EE63DB" w:rsidRPr="001055EE" w:rsidRDefault="00EE63DB" w:rsidP="00DA613A">
      <w:pPr>
        <w:jc w:val="center"/>
      </w:pPr>
    </w:p>
    <w:p w:rsidR="00B54502" w:rsidRPr="001055EE" w:rsidRDefault="00B54502" w:rsidP="00DA613A">
      <w:pPr>
        <w:jc w:val="center"/>
      </w:pPr>
      <w:r w:rsidRPr="001055EE">
        <w:t>Styret i Flatås IL</w:t>
      </w:r>
    </w:p>
    <w:p w:rsidR="00B54502" w:rsidRPr="001055EE" w:rsidRDefault="00B54502" w:rsidP="00B54502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245"/>
        <w:rPr>
          <w:spacing w:val="-7"/>
        </w:rPr>
      </w:pPr>
    </w:p>
    <w:p w:rsidR="006B1504" w:rsidRPr="001055EE" w:rsidRDefault="006B1504" w:rsidP="00B54502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245"/>
        <w:rPr>
          <w:spacing w:val="-7"/>
        </w:rPr>
      </w:pPr>
    </w:p>
    <w:p w:rsidR="006B1504" w:rsidRPr="001055EE" w:rsidRDefault="006B1504" w:rsidP="00B54502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245"/>
        <w:rPr>
          <w:spacing w:val="-7"/>
        </w:rPr>
      </w:pPr>
    </w:p>
    <w:p w:rsidR="00B54502" w:rsidRPr="001055EE" w:rsidRDefault="001055EE" w:rsidP="00B54502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rPr>
          <w:spacing w:val="-7"/>
          <w:lang w:val="nn-NO"/>
        </w:rPr>
      </w:pPr>
      <w:r w:rsidRPr="001055EE">
        <w:rPr>
          <w:spacing w:val="-7"/>
          <w:lang w:val="nn-NO"/>
        </w:rPr>
        <w:t>Frode Kvamsøy</w:t>
      </w:r>
      <w:r w:rsidR="002071ED">
        <w:rPr>
          <w:spacing w:val="-7"/>
          <w:lang w:val="nn-NO"/>
        </w:rPr>
        <w:t xml:space="preserve"> /sign./</w:t>
      </w:r>
      <w:r w:rsidR="00B54502" w:rsidRPr="001055EE">
        <w:rPr>
          <w:spacing w:val="-7"/>
          <w:lang w:val="nn-NO"/>
        </w:rPr>
        <w:tab/>
      </w:r>
      <w:r w:rsidRPr="001055EE">
        <w:rPr>
          <w:spacing w:val="-7"/>
          <w:lang w:val="nn-NO"/>
        </w:rPr>
        <w:tab/>
      </w:r>
      <w:r w:rsidR="009D6AB1">
        <w:rPr>
          <w:spacing w:val="-7"/>
          <w:lang w:val="nn-NO"/>
        </w:rPr>
        <w:t xml:space="preserve">Amalie </w:t>
      </w:r>
      <w:proofErr w:type="spellStart"/>
      <w:r w:rsidR="009D6AB1">
        <w:rPr>
          <w:spacing w:val="-7"/>
          <w:lang w:val="nn-NO"/>
        </w:rPr>
        <w:t>Nyeng</w:t>
      </w:r>
      <w:proofErr w:type="spellEnd"/>
      <w:r w:rsidR="002071ED">
        <w:rPr>
          <w:spacing w:val="-7"/>
          <w:lang w:val="nn-NO"/>
        </w:rPr>
        <w:t xml:space="preserve"> /sign./</w:t>
      </w:r>
      <w:r w:rsidRPr="001055EE">
        <w:rPr>
          <w:spacing w:val="-7"/>
          <w:lang w:val="nn-NO"/>
        </w:rPr>
        <w:tab/>
      </w:r>
      <w:r w:rsidR="00B54502" w:rsidRPr="001055EE">
        <w:rPr>
          <w:spacing w:val="-7"/>
          <w:lang w:val="nn-NO"/>
        </w:rPr>
        <w:tab/>
      </w:r>
      <w:r w:rsidR="009D6AB1">
        <w:rPr>
          <w:spacing w:val="-7"/>
          <w:lang w:val="nn-NO"/>
        </w:rPr>
        <w:t>Ragnhild Vinsnesbakk</w:t>
      </w:r>
      <w:r w:rsidR="002071ED">
        <w:rPr>
          <w:spacing w:val="-7"/>
          <w:lang w:val="nn-NO"/>
        </w:rPr>
        <w:t xml:space="preserve"> /sign./</w:t>
      </w:r>
    </w:p>
    <w:p w:rsidR="00B54502" w:rsidRPr="001055EE" w:rsidRDefault="001055EE" w:rsidP="00B54502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rPr>
          <w:spacing w:val="-7"/>
        </w:rPr>
      </w:pPr>
      <w:r w:rsidRPr="001055EE">
        <w:rPr>
          <w:spacing w:val="-7"/>
        </w:rPr>
        <w:t>s</w:t>
      </w:r>
      <w:r w:rsidR="00B54502" w:rsidRPr="001055EE">
        <w:rPr>
          <w:spacing w:val="-7"/>
        </w:rPr>
        <w:t>tyrets leder</w:t>
      </w:r>
      <w:r w:rsidR="00B54502" w:rsidRPr="001055EE">
        <w:rPr>
          <w:spacing w:val="-7"/>
        </w:rPr>
        <w:tab/>
      </w:r>
      <w:r w:rsidR="00B54502" w:rsidRPr="001055EE">
        <w:rPr>
          <w:spacing w:val="-7"/>
        </w:rPr>
        <w:tab/>
        <w:t>nestleder</w:t>
      </w:r>
      <w:r w:rsidRPr="001055EE">
        <w:rPr>
          <w:spacing w:val="-7"/>
        </w:rPr>
        <w:tab/>
      </w:r>
      <w:r w:rsidRPr="001055EE">
        <w:rPr>
          <w:spacing w:val="-7"/>
        </w:rPr>
        <w:tab/>
      </w:r>
      <w:r w:rsidR="00115B7D" w:rsidRPr="001055EE">
        <w:rPr>
          <w:spacing w:val="-7"/>
        </w:rPr>
        <w:tab/>
      </w:r>
      <w:r w:rsidR="00B54502" w:rsidRPr="001055EE">
        <w:rPr>
          <w:spacing w:val="-7"/>
        </w:rPr>
        <w:t>styremedlem</w:t>
      </w:r>
    </w:p>
    <w:p w:rsidR="00B54502" w:rsidRPr="001055EE" w:rsidRDefault="00B54502" w:rsidP="00B54502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</w:pPr>
    </w:p>
    <w:p w:rsidR="006B1504" w:rsidRPr="001055EE" w:rsidRDefault="006B1504" w:rsidP="00B54502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</w:pPr>
    </w:p>
    <w:p w:rsidR="006B1504" w:rsidRPr="001055EE" w:rsidRDefault="006B1504" w:rsidP="00B54502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</w:pPr>
    </w:p>
    <w:p w:rsidR="001055EE" w:rsidRPr="001055EE" w:rsidRDefault="001055EE" w:rsidP="00B54502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rPr>
          <w:spacing w:val="-7"/>
          <w:lang w:val="nn-NO"/>
        </w:rPr>
      </w:pPr>
      <w:r w:rsidRPr="001055EE">
        <w:rPr>
          <w:spacing w:val="-7"/>
          <w:lang w:val="nn-NO"/>
        </w:rPr>
        <w:t>John-Tore Dreier</w:t>
      </w:r>
      <w:r w:rsidR="002071ED">
        <w:rPr>
          <w:spacing w:val="-7"/>
          <w:lang w:val="nn-NO"/>
        </w:rPr>
        <w:t xml:space="preserve"> /sign./</w:t>
      </w:r>
      <w:r w:rsidR="0005658D">
        <w:rPr>
          <w:spacing w:val="-7"/>
          <w:lang w:val="nn-NO"/>
        </w:rPr>
        <w:tab/>
      </w:r>
      <w:r w:rsidR="0005658D">
        <w:rPr>
          <w:spacing w:val="-7"/>
          <w:lang w:val="nn-NO"/>
        </w:rPr>
        <w:tab/>
        <w:t xml:space="preserve">Kim Brun Lauritzen /sign./ </w:t>
      </w:r>
      <w:r w:rsidR="0005658D">
        <w:rPr>
          <w:spacing w:val="-7"/>
          <w:lang w:val="nn-NO"/>
        </w:rPr>
        <w:tab/>
        <w:t xml:space="preserve">Hans Petter </w:t>
      </w:r>
      <w:proofErr w:type="spellStart"/>
      <w:r w:rsidR="0005658D">
        <w:rPr>
          <w:spacing w:val="-7"/>
          <w:lang w:val="nn-NO"/>
        </w:rPr>
        <w:t>Lodgaard</w:t>
      </w:r>
      <w:proofErr w:type="spellEnd"/>
      <w:r w:rsidR="0005658D">
        <w:rPr>
          <w:spacing w:val="-7"/>
          <w:lang w:val="nn-NO"/>
        </w:rPr>
        <w:t xml:space="preserve"> /sign./</w:t>
      </w:r>
    </w:p>
    <w:p w:rsidR="00D07537" w:rsidRPr="00702C2F" w:rsidRDefault="00B54502" w:rsidP="00702C2F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rPr>
          <w:vanish/>
          <w:szCs w:val="20"/>
        </w:rPr>
      </w:pPr>
      <w:r w:rsidRPr="001055EE">
        <w:t xml:space="preserve">styremedlem  </w:t>
      </w:r>
    </w:p>
    <w:sectPr w:rsidR="00D07537" w:rsidRPr="00702C2F">
      <w:headerReference w:type="even" r:id="rId9"/>
      <w:headerReference w:type="default" r:id="rId10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66D" w:rsidRDefault="001D466D">
      <w:r>
        <w:separator/>
      </w:r>
    </w:p>
  </w:endnote>
  <w:endnote w:type="continuationSeparator" w:id="0">
    <w:p w:rsidR="001D466D" w:rsidRDefault="001D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66D" w:rsidRDefault="001D466D">
      <w:r>
        <w:separator/>
      </w:r>
    </w:p>
  </w:footnote>
  <w:footnote w:type="continuationSeparator" w:id="0">
    <w:p w:rsidR="001D466D" w:rsidRDefault="001D4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AB1" w:rsidRDefault="009D6AB1">
    <w:pPr>
      <w:pStyle w:val="Topp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9D6AB1" w:rsidRDefault="009D6AB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AB1" w:rsidRDefault="009D6AB1">
    <w:pPr>
      <w:pStyle w:val="Topp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211A6B">
      <w:rPr>
        <w:rStyle w:val="Sidetall"/>
        <w:noProof/>
      </w:rPr>
      <w:t>6</w:t>
    </w:r>
    <w:r>
      <w:rPr>
        <w:rStyle w:val="Sidetall"/>
      </w:rPr>
      <w:fldChar w:fldCharType="end"/>
    </w:r>
  </w:p>
  <w:p w:rsidR="009D6AB1" w:rsidRDefault="009D6AB1">
    <w:pPr>
      <w:pStyle w:val="Topptekst"/>
    </w:pPr>
  </w:p>
  <w:p w:rsidR="009D6AB1" w:rsidRDefault="009D6AB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AA0DA2"/>
    <w:multiLevelType w:val="hybridMultilevel"/>
    <w:tmpl w:val="4126BBF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DE5C3D"/>
    <w:multiLevelType w:val="hybridMultilevel"/>
    <w:tmpl w:val="A768B000"/>
    <w:lvl w:ilvl="0" w:tplc="B75A9F7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B8866A78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AFA3F1D"/>
    <w:multiLevelType w:val="hybridMultilevel"/>
    <w:tmpl w:val="94D2D190"/>
    <w:lvl w:ilvl="0" w:tplc="0414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B1AC8"/>
    <w:multiLevelType w:val="hybridMultilevel"/>
    <w:tmpl w:val="3C306C4E"/>
    <w:lvl w:ilvl="0" w:tplc="6FBA946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85" w:hanging="360"/>
      </w:pPr>
    </w:lvl>
    <w:lvl w:ilvl="2" w:tplc="0414001B" w:tentative="1">
      <w:start w:val="1"/>
      <w:numFmt w:val="lowerRoman"/>
      <w:lvlText w:val="%3."/>
      <w:lvlJc w:val="right"/>
      <w:pPr>
        <w:ind w:left="2205" w:hanging="180"/>
      </w:pPr>
    </w:lvl>
    <w:lvl w:ilvl="3" w:tplc="0414000F" w:tentative="1">
      <w:start w:val="1"/>
      <w:numFmt w:val="decimal"/>
      <w:lvlText w:val="%4."/>
      <w:lvlJc w:val="left"/>
      <w:pPr>
        <w:ind w:left="2925" w:hanging="360"/>
      </w:pPr>
    </w:lvl>
    <w:lvl w:ilvl="4" w:tplc="04140019" w:tentative="1">
      <w:start w:val="1"/>
      <w:numFmt w:val="lowerLetter"/>
      <w:lvlText w:val="%5."/>
      <w:lvlJc w:val="left"/>
      <w:pPr>
        <w:ind w:left="3645" w:hanging="360"/>
      </w:pPr>
    </w:lvl>
    <w:lvl w:ilvl="5" w:tplc="0414001B" w:tentative="1">
      <w:start w:val="1"/>
      <w:numFmt w:val="lowerRoman"/>
      <w:lvlText w:val="%6."/>
      <w:lvlJc w:val="right"/>
      <w:pPr>
        <w:ind w:left="4365" w:hanging="180"/>
      </w:pPr>
    </w:lvl>
    <w:lvl w:ilvl="6" w:tplc="0414000F" w:tentative="1">
      <w:start w:val="1"/>
      <w:numFmt w:val="decimal"/>
      <w:lvlText w:val="%7."/>
      <w:lvlJc w:val="left"/>
      <w:pPr>
        <w:ind w:left="5085" w:hanging="360"/>
      </w:pPr>
    </w:lvl>
    <w:lvl w:ilvl="7" w:tplc="04140019" w:tentative="1">
      <w:start w:val="1"/>
      <w:numFmt w:val="lowerLetter"/>
      <w:lvlText w:val="%8."/>
      <w:lvlJc w:val="left"/>
      <w:pPr>
        <w:ind w:left="5805" w:hanging="360"/>
      </w:pPr>
    </w:lvl>
    <w:lvl w:ilvl="8" w:tplc="041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27D6929"/>
    <w:multiLevelType w:val="hybridMultilevel"/>
    <w:tmpl w:val="41BA129A"/>
    <w:lvl w:ilvl="0" w:tplc="041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237A5"/>
    <w:multiLevelType w:val="hybridMultilevel"/>
    <w:tmpl w:val="6B6EE7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E0DEE"/>
    <w:multiLevelType w:val="hybridMultilevel"/>
    <w:tmpl w:val="0D189F3A"/>
    <w:lvl w:ilvl="0" w:tplc="0414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1" w15:restartNumberingAfterBreak="0">
    <w:nsid w:val="1D4F0E01"/>
    <w:multiLevelType w:val="hybridMultilevel"/>
    <w:tmpl w:val="C05E82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9E423A"/>
    <w:multiLevelType w:val="hybridMultilevel"/>
    <w:tmpl w:val="B50E77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873E0"/>
    <w:multiLevelType w:val="hybridMultilevel"/>
    <w:tmpl w:val="6D9EDA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8694C"/>
    <w:multiLevelType w:val="hybridMultilevel"/>
    <w:tmpl w:val="9EF0C806"/>
    <w:lvl w:ilvl="0" w:tplc="0414000F">
      <w:start w:val="1"/>
      <w:numFmt w:val="decimal"/>
      <w:lvlText w:val="%1."/>
      <w:lvlJc w:val="left"/>
      <w:pPr>
        <w:ind w:left="1325" w:hanging="360"/>
      </w:pPr>
    </w:lvl>
    <w:lvl w:ilvl="1" w:tplc="04140019" w:tentative="1">
      <w:start w:val="1"/>
      <w:numFmt w:val="lowerLetter"/>
      <w:lvlText w:val="%2."/>
      <w:lvlJc w:val="left"/>
      <w:pPr>
        <w:ind w:left="2045" w:hanging="360"/>
      </w:pPr>
    </w:lvl>
    <w:lvl w:ilvl="2" w:tplc="0414001B" w:tentative="1">
      <w:start w:val="1"/>
      <w:numFmt w:val="lowerRoman"/>
      <w:lvlText w:val="%3."/>
      <w:lvlJc w:val="right"/>
      <w:pPr>
        <w:ind w:left="2765" w:hanging="180"/>
      </w:pPr>
    </w:lvl>
    <w:lvl w:ilvl="3" w:tplc="0414000F" w:tentative="1">
      <w:start w:val="1"/>
      <w:numFmt w:val="decimal"/>
      <w:lvlText w:val="%4."/>
      <w:lvlJc w:val="left"/>
      <w:pPr>
        <w:ind w:left="3485" w:hanging="360"/>
      </w:pPr>
    </w:lvl>
    <w:lvl w:ilvl="4" w:tplc="04140019" w:tentative="1">
      <w:start w:val="1"/>
      <w:numFmt w:val="lowerLetter"/>
      <w:lvlText w:val="%5."/>
      <w:lvlJc w:val="left"/>
      <w:pPr>
        <w:ind w:left="4205" w:hanging="360"/>
      </w:pPr>
    </w:lvl>
    <w:lvl w:ilvl="5" w:tplc="0414001B" w:tentative="1">
      <w:start w:val="1"/>
      <w:numFmt w:val="lowerRoman"/>
      <w:lvlText w:val="%6."/>
      <w:lvlJc w:val="right"/>
      <w:pPr>
        <w:ind w:left="4925" w:hanging="180"/>
      </w:pPr>
    </w:lvl>
    <w:lvl w:ilvl="6" w:tplc="0414000F" w:tentative="1">
      <w:start w:val="1"/>
      <w:numFmt w:val="decimal"/>
      <w:lvlText w:val="%7."/>
      <w:lvlJc w:val="left"/>
      <w:pPr>
        <w:ind w:left="5645" w:hanging="360"/>
      </w:pPr>
    </w:lvl>
    <w:lvl w:ilvl="7" w:tplc="04140019" w:tentative="1">
      <w:start w:val="1"/>
      <w:numFmt w:val="lowerLetter"/>
      <w:lvlText w:val="%8."/>
      <w:lvlJc w:val="left"/>
      <w:pPr>
        <w:ind w:left="6365" w:hanging="360"/>
      </w:pPr>
    </w:lvl>
    <w:lvl w:ilvl="8" w:tplc="0414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5" w15:restartNumberingAfterBreak="0">
    <w:nsid w:val="2A937C08"/>
    <w:multiLevelType w:val="hybridMultilevel"/>
    <w:tmpl w:val="08BA3E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207B4"/>
    <w:multiLevelType w:val="hybridMultilevel"/>
    <w:tmpl w:val="902E9D4C"/>
    <w:lvl w:ilvl="0" w:tplc="04140011">
      <w:start w:val="1"/>
      <w:numFmt w:val="decimal"/>
      <w:lvlText w:val="%1)"/>
      <w:lvlJc w:val="left"/>
      <w:pPr>
        <w:ind w:left="1325" w:hanging="360"/>
      </w:pPr>
    </w:lvl>
    <w:lvl w:ilvl="1" w:tplc="04140019" w:tentative="1">
      <w:start w:val="1"/>
      <w:numFmt w:val="lowerLetter"/>
      <w:lvlText w:val="%2."/>
      <w:lvlJc w:val="left"/>
      <w:pPr>
        <w:ind w:left="2045" w:hanging="360"/>
      </w:pPr>
    </w:lvl>
    <w:lvl w:ilvl="2" w:tplc="0414001B" w:tentative="1">
      <w:start w:val="1"/>
      <w:numFmt w:val="lowerRoman"/>
      <w:lvlText w:val="%3."/>
      <w:lvlJc w:val="right"/>
      <w:pPr>
        <w:ind w:left="2765" w:hanging="180"/>
      </w:pPr>
    </w:lvl>
    <w:lvl w:ilvl="3" w:tplc="0414000F" w:tentative="1">
      <w:start w:val="1"/>
      <w:numFmt w:val="decimal"/>
      <w:lvlText w:val="%4."/>
      <w:lvlJc w:val="left"/>
      <w:pPr>
        <w:ind w:left="3485" w:hanging="360"/>
      </w:pPr>
    </w:lvl>
    <w:lvl w:ilvl="4" w:tplc="04140019" w:tentative="1">
      <w:start w:val="1"/>
      <w:numFmt w:val="lowerLetter"/>
      <w:lvlText w:val="%5."/>
      <w:lvlJc w:val="left"/>
      <w:pPr>
        <w:ind w:left="4205" w:hanging="360"/>
      </w:pPr>
    </w:lvl>
    <w:lvl w:ilvl="5" w:tplc="0414001B" w:tentative="1">
      <w:start w:val="1"/>
      <w:numFmt w:val="lowerRoman"/>
      <w:lvlText w:val="%6."/>
      <w:lvlJc w:val="right"/>
      <w:pPr>
        <w:ind w:left="4925" w:hanging="180"/>
      </w:pPr>
    </w:lvl>
    <w:lvl w:ilvl="6" w:tplc="0414000F" w:tentative="1">
      <w:start w:val="1"/>
      <w:numFmt w:val="decimal"/>
      <w:lvlText w:val="%7."/>
      <w:lvlJc w:val="left"/>
      <w:pPr>
        <w:ind w:left="5645" w:hanging="360"/>
      </w:pPr>
    </w:lvl>
    <w:lvl w:ilvl="7" w:tplc="04140019" w:tentative="1">
      <w:start w:val="1"/>
      <w:numFmt w:val="lowerLetter"/>
      <w:lvlText w:val="%8."/>
      <w:lvlJc w:val="left"/>
      <w:pPr>
        <w:ind w:left="6365" w:hanging="360"/>
      </w:pPr>
    </w:lvl>
    <w:lvl w:ilvl="8" w:tplc="0414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7" w15:restartNumberingAfterBreak="0">
    <w:nsid w:val="32593254"/>
    <w:multiLevelType w:val="multilevel"/>
    <w:tmpl w:val="F182A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681193"/>
    <w:multiLevelType w:val="hybridMultilevel"/>
    <w:tmpl w:val="C1A45B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E2772"/>
    <w:multiLevelType w:val="hybridMultilevel"/>
    <w:tmpl w:val="52CCAC66"/>
    <w:lvl w:ilvl="0" w:tplc="2E3622E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574E6"/>
    <w:multiLevelType w:val="hybridMultilevel"/>
    <w:tmpl w:val="C25854E0"/>
    <w:lvl w:ilvl="0" w:tplc="849CEFC2">
      <w:start w:val="1"/>
      <w:numFmt w:val="lowerLetter"/>
      <w:lvlText w:val="%1."/>
      <w:lvlJc w:val="left"/>
      <w:pPr>
        <w:tabs>
          <w:tab w:val="num" w:pos="3125"/>
        </w:tabs>
        <w:ind w:left="3125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923591"/>
    <w:multiLevelType w:val="hybridMultilevel"/>
    <w:tmpl w:val="97E809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654C3"/>
    <w:multiLevelType w:val="hybridMultilevel"/>
    <w:tmpl w:val="F5AC5962"/>
    <w:lvl w:ilvl="0" w:tplc="04140001">
      <w:start w:val="1"/>
      <w:numFmt w:val="bullet"/>
      <w:lvlText w:val=""/>
      <w:lvlJc w:val="left"/>
      <w:pPr>
        <w:ind w:left="13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23" w15:restartNumberingAfterBreak="0">
    <w:nsid w:val="489B2A35"/>
    <w:multiLevelType w:val="hybridMultilevel"/>
    <w:tmpl w:val="E74AC0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0022"/>
    <w:multiLevelType w:val="hybridMultilevel"/>
    <w:tmpl w:val="818E9A0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F4B1C"/>
    <w:multiLevelType w:val="hybridMultilevel"/>
    <w:tmpl w:val="4EAEF98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E66405D"/>
    <w:multiLevelType w:val="multilevel"/>
    <w:tmpl w:val="2696B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201F2A"/>
    <w:multiLevelType w:val="hybridMultilevel"/>
    <w:tmpl w:val="874C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A1D20"/>
    <w:multiLevelType w:val="hybridMultilevel"/>
    <w:tmpl w:val="74A42C36"/>
    <w:lvl w:ilvl="0" w:tplc="0414000F">
      <w:start w:val="1"/>
      <w:numFmt w:val="decimal"/>
      <w:lvlText w:val="%1."/>
      <w:lvlJc w:val="left"/>
      <w:pPr>
        <w:ind w:left="1069" w:hanging="360"/>
      </w:p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FF2BA6"/>
    <w:multiLevelType w:val="hybridMultilevel"/>
    <w:tmpl w:val="50CAC79E"/>
    <w:lvl w:ilvl="0" w:tplc="0414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0" w15:restartNumberingAfterBreak="0">
    <w:nsid w:val="66E36440"/>
    <w:multiLevelType w:val="hybridMultilevel"/>
    <w:tmpl w:val="3DE4C778"/>
    <w:lvl w:ilvl="0" w:tplc="D7BE2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nn-N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109FF"/>
    <w:multiLevelType w:val="hybridMultilevel"/>
    <w:tmpl w:val="5DDACBF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C1FA9"/>
    <w:multiLevelType w:val="hybridMultilevel"/>
    <w:tmpl w:val="B3425F8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30290E"/>
    <w:multiLevelType w:val="hybridMultilevel"/>
    <w:tmpl w:val="6E60C9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0"/>
  </w:num>
  <w:num w:numId="4">
    <w:abstractNumId w:val="24"/>
  </w:num>
  <w:num w:numId="5">
    <w:abstractNumId w:val="31"/>
  </w:num>
  <w:num w:numId="6">
    <w:abstractNumId w:val="8"/>
  </w:num>
  <w:num w:numId="7">
    <w:abstractNumId w:val="27"/>
  </w:num>
  <w:num w:numId="8">
    <w:abstractNumId w:val="32"/>
  </w:num>
  <w:num w:numId="9">
    <w:abstractNumId w:val="25"/>
  </w:num>
  <w:num w:numId="10">
    <w:abstractNumId w:val="16"/>
  </w:num>
  <w:num w:numId="11">
    <w:abstractNumId w:val="17"/>
  </w:num>
  <w:num w:numId="12">
    <w:abstractNumId w:val="21"/>
  </w:num>
  <w:num w:numId="13">
    <w:abstractNumId w:val="30"/>
  </w:num>
  <w:num w:numId="14">
    <w:abstractNumId w:val="26"/>
  </w:num>
  <w:num w:numId="15">
    <w:abstractNumId w:val="22"/>
  </w:num>
  <w:num w:numId="16">
    <w:abstractNumId w:val="4"/>
  </w:num>
  <w:num w:numId="17">
    <w:abstractNumId w:val="11"/>
  </w:num>
  <w:num w:numId="18">
    <w:abstractNumId w:val="29"/>
  </w:num>
  <w:num w:numId="19">
    <w:abstractNumId w:val="14"/>
  </w:num>
  <w:num w:numId="20">
    <w:abstractNumId w:val="10"/>
  </w:num>
  <w:num w:numId="21">
    <w:abstractNumId w:val="33"/>
  </w:num>
  <w:num w:numId="22">
    <w:abstractNumId w:val="28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9"/>
  </w:num>
  <w:num w:numId="28">
    <w:abstractNumId w:val="15"/>
  </w:num>
  <w:num w:numId="29">
    <w:abstractNumId w:val="23"/>
  </w:num>
  <w:num w:numId="30">
    <w:abstractNumId w:val="13"/>
  </w:num>
  <w:num w:numId="31">
    <w:abstractNumId w:val="18"/>
  </w:num>
  <w:num w:numId="32">
    <w:abstractNumId w:val="12"/>
  </w:num>
  <w:num w:numId="33">
    <w:abstractNumId w:val="7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DD"/>
    <w:rsid w:val="00001834"/>
    <w:rsid w:val="00003453"/>
    <w:rsid w:val="00003B63"/>
    <w:rsid w:val="00007557"/>
    <w:rsid w:val="00007C65"/>
    <w:rsid w:val="00013EA1"/>
    <w:rsid w:val="00014F5B"/>
    <w:rsid w:val="000150A5"/>
    <w:rsid w:val="00015A21"/>
    <w:rsid w:val="000245DC"/>
    <w:rsid w:val="00030247"/>
    <w:rsid w:val="000318D9"/>
    <w:rsid w:val="00035A80"/>
    <w:rsid w:val="0004056B"/>
    <w:rsid w:val="000417FF"/>
    <w:rsid w:val="000431ED"/>
    <w:rsid w:val="000441FA"/>
    <w:rsid w:val="00047709"/>
    <w:rsid w:val="00047E62"/>
    <w:rsid w:val="00051B99"/>
    <w:rsid w:val="0005658D"/>
    <w:rsid w:val="000573B3"/>
    <w:rsid w:val="00057C83"/>
    <w:rsid w:val="00057C93"/>
    <w:rsid w:val="00061D24"/>
    <w:rsid w:val="00062243"/>
    <w:rsid w:val="0006407F"/>
    <w:rsid w:val="00066EC1"/>
    <w:rsid w:val="00067E0B"/>
    <w:rsid w:val="00071C2C"/>
    <w:rsid w:val="00075297"/>
    <w:rsid w:val="00077A04"/>
    <w:rsid w:val="00081BF8"/>
    <w:rsid w:val="00091A61"/>
    <w:rsid w:val="00091C85"/>
    <w:rsid w:val="00093F73"/>
    <w:rsid w:val="00096CD6"/>
    <w:rsid w:val="000A116E"/>
    <w:rsid w:val="000A1B93"/>
    <w:rsid w:val="000A2B3B"/>
    <w:rsid w:val="000A2D14"/>
    <w:rsid w:val="000B05D0"/>
    <w:rsid w:val="000B5630"/>
    <w:rsid w:val="000C0EAD"/>
    <w:rsid w:val="000C1A5F"/>
    <w:rsid w:val="000C48B3"/>
    <w:rsid w:val="000D0777"/>
    <w:rsid w:val="000D2D6E"/>
    <w:rsid w:val="000D2E73"/>
    <w:rsid w:val="000D7D58"/>
    <w:rsid w:val="000E38AB"/>
    <w:rsid w:val="000E5F5D"/>
    <w:rsid w:val="000E747D"/>
    <w:rsid w:val="000E7B23"/>
    <w:rsid w:val="000F0706"/>
    <w:rsid w:val="000F4938"/>
    <w:rsid w:val="000F67F9"/>
    <w:rsid w:val="000F7586"/>
    <w:rsid w:val="00104306"/>
    <w:rsid w:val="001055EE"/>
    <w:rsid w:val="00106F43"/>
    <w:rsid w:val="00115B7D"/>
    <w:rsid w:val="00116521"/>
    <w:rsid w:val="001202CF"/>
    <w:rsid w:val="00124889"/>
    <w:rsid w:val="001300C6"/>
    <w:rsid w:val="00130F93"/>
    <w:rsid w:val="0013211F"/>
    <w:rsid w:val="0013394A"/>
    <w:rsid w:val="00134167"/>
    <w:rsid w:val="00137880"/>
    <w:rsid w:val="00141DF2"/>
    <w:rsid w:val="001420CE"/>
    <w:rsid w:val="00145BB6"/>
    <w:rsid w:val="00147134"/>
    <w:rsid w:val="001471F7"/>
    <w:rsid w:val="00151BE9"/>
    <w:rsid w:val="001535D7"/>
    <w:rsid w:val="001727A4"/>
    <w:rsid w:val="001759CC"/>
    <w:rsid w:val="00176D94"/>
    <w:rsid w:val="00180CF0"/>
    <w:rsid w:val="00183081"/>
    <w:rsid w:val="00187A93"/>
    <w:rsid w:val="001920E1"/>
    <w:rsid w:val="001944F8"/>
    <w:rsid w:val="001950A2"/>
    <w:rsid w:val="001961B3"/>
    <w:rsid w:val="001961D8"/>
    <w:rsid w:val="00196271"/>
    <w:rsid w:val="00196E22"/>
    <w:rsid w:val="001A216F"/>
    <w:rsid w:val="001A3150"/>
    <w:rsid w:val="001B1352"/>
    <w:rsid w:val="001B1886"/>
    <w:rsid w:val="001B3B14"/>
    <w:rsid w:val="001B4F9D"/>
    <w:rsid w:val="001B526A"/>
    <w:rsid w:val="001B66C6"/>
    <w:rsid w:val="001C0327"/>
    <w:rsid w:val="001C235C"/>
    <w:rsid w:val="001C2BE5"/>
    <w:rsid w:val="001D0C29"/>
    <w:rsid w:val="001D2B2B"/>
    <w:rsid w:val="001D3597"/>
    <w:rsid w:val="001D466D"/>
    <w:rsid w:val="001D5495"/>
    <w:rsid w:val="001D6F24"/>
    <w:rsid w:val="001E4FC0"/>
    <w:rsid w:val="001E5001"/>
    <w:rsid w:val="001E787C"/>
    <w:rsid w:val="001F016F"/>
    <w:rsid w:val="001F1850"/>
    <w:rsid w:val="001F38E4"/>
    <w:rsid w:val="001F4B62"/>
    <w:rsid w:val="002051A3"/>
    <w:rsid w:val="00205336"/>
    <w:rsid w:val="002053EE"/>
    <w:rsid w:val="002060C9"/>
    <w:rsid w:val="00206428"/>
    <w:rsid w:val="00206745"/>
    <w:rsid w:val="00206D98"/>
    <w:rsid w:val="002071ED"/>
    <w:rsid w:val="002107E8"/>
    <w:rsid w:val="00211A6B"/>
    <w:rsid w:val="00212AFE"/>
    <w:rsid w:val="00212E2B"/>
    <w:rsid w:val="00220177"/>
    <w:rsid w:val="002207E4"/>
    <w:rsid w:val="00222647"/>
    <w:rsid w:val="0022411E"/>
    <w:rsid w:val="00227971"/>
    <w:rsid w:val="00227D3C"/>
    <w:rsid w:val="0023338D"/>
    <w:rsid w:val="0023445E"/>
    <w:rsid w:val="00234E34"/>
    <w:rsid w:val="00237B95"/>
    <w:rsid w:val="00241B43"/>
    <w:rsid w:val="00243C32"/>
    <w:rsid w:val="002469C1"/>
    <w:rsid w:val="002475AB"/>
    <w:rsid w:val="00247A46"/>
    <w:rsid w:val="00251136"/>
    <w:rsid w:val="0025277F"/>
    <w:rsid w:val="0025410E"/>
    <w:rsid w:val="00256C9B"/>
    <w:rsid w:val="00257A75"/>
    <w:rsid w:val="00260073"/>
    <w:rsid w:val="00260E63"/>
    <w:rsid w:val="00270978"/>
    <w:rsid w:val="002715AB"/>
    <w:rsid w:val="00274A4A"/>
    <w:rsid w:val="00277C2F"/>
    <w:rsid w:val="0028338C"/>
    <w:rsid w:val="002840E5"/>
    <w:rsid w:val="00285F5F"/>
    <w:rsid w:val="002863DC"/>
    <w:rsid w:val="00291896"/>
    <w:rsid w:val="0029268E"/>
    <w:rsid w:val="00292E74"/>
    <w:rsid w:val="0029342E"/>
    <w:rsid w:val="0029524F"/>
    <w:rsid w:val="00297C0C"/>
    <w:rsid w:val="002A2709"/>
    <w:rsid w:val="002A2DFC"/>
    <w:rsid w:val="002A38AE"/>
    <w:rsid w:val="002A4758"/>
    <w:rsid w:val="002A7064"/>
    <w:rsid w:val="002B0176"/>
    <w:rsid w:val="002B278C"/>
    <w:rsid w:val="002B322F"/>
    <w:rsid w:val="002B3642"/>
    <w:rsid w:val="002B42C1"/>
    <w:rsid w:val="002B42E4"/>
    <w:rsid w:val="002B4F7B"/>
    <w:rsid w:val="002B570D"/>
    <w:rsid w:val="002B6B58"/>
    <w:rsid w:val="002B70FE"/>
    <w:rsid w:val="002B7E92"/>
    <w:rsid w:val="002C310D"/>
    <w:rsid w:val="002C5A46"/>
    <w:rsid w:val="002D5531"/>
    <w:rsid w:val="002E30FA"/>
    <w:rsid w:val="002E53D7"/>
    <w:rsid w:val="002E55F7"/>
    <w:rsid w:val="002F0E5D"/>
    <w:rsid w:val="002F1947"/>
    <w:rsid w:val="002F2824"/>
    <w:rsid w:val="002F53D6"/>
    <w:rsid w:val="002F5697"/>
    <w:rsid w:val="002F5D71"/>
    <w:rsid w:val="003027FD"/>
    <w:rsid w:val="003038D6"/>
    <w:rsid w:val="00304B81"/>
    <w:rsid w:val="00304DAA"/>
    <w:rsid w:val="00305588"/>
    <w:rsid w:val="003112BF"/>
    <w:rsid w:val="00313D3B"/>
    <w:rsid w:val="00313FBE"/>
    <w:rsid w:val="0031420D"/>
    <w:rsid w:val="00316596"/>
    <w:rsid w:val="003218B3"/>
    <w:rsid w:val="00322A02"/>
    <w:rsid w:val="00322DAB"/>
    <w:rsid w:val="003264AE"/>
    <w:rsid w:val="00326DA5"/>
    <w:rsid w:val="00327F49"/>
    <w:rsid w:val="003306D4"/>
    <w:rsid w:val="00330B61"/>
    <w:rsid w:val="00340811"/>
    <w:rsid w:val="00340AD0"/>
    <w:rsid w:val="0034587B"/>
    <w:rsid w:val="00350D12"/>
    <w:rsid w:val="00356831"/>
    <w:rsid w:val="003577AB"/>
    <w:rsid w:val="00361292"/>
    <w:rsid w:val="00363E89"/>
    <w:rsid w:val="003661AC"/>
    <w:rsid w:val="003703C4"/>
    <w:rsid w:val="00370824"/>
    <w:rsid w:val="00370DE6"/>
    <w:rsid w:val="0037142F"/>
    <w:rsid w:val="0037189B"/>
    <w:rsid w:val="00380158"/>
    <w:rsid w:val="00384FE4"/>
    <w:rsid w:val="00387820"/>
    <w:rsid w:val="00387A3B"/>
    <w:rsid w:val="00391004"/>
    <w:rsid w:val="00395874"/>
    <w:rsid w:val="003A2645"/>
    <w:rsid w:val="003A5578"/>
    <w:rsid w:val="003A5B08"/>
    <w:rsid w:val="003A642B"/>
    <w:rsid w:val="003B023F"/>
    <w:rsid w:val="003B4D9D"/>
    <w:rsid w:val="003B58CA"/>
    <w:rsid w:val="003B61ED"/>
    <w:rsid w:val="003C50BD"/>
    <w:rsid w:val="003C574A"/>
    <w:rsid w:val="003C7850"/>
    <w:rsid w:val="003D173B"/>
    <w:rsid w:val="003D17B1"/>
    <w:rsid w:val="003D3346"/>
    <w:rsid w:val="003D35EE"/>
    <w:rsid w:val="003D6ED2"/>
    <w:rsid w:val="003D7169"/>
    <w:rsid w:val="003D76B5"/>
    <w:rsid w:val="003E15C6"/>
    <w:rsid w:val="003E68FC"/>
    <w:rsid w:val="003E7470"/>
    <w:rsid w:val="003E7E96"/>
    <w:rsid w:val="003F15A1"/>
    <w:rsid w:val="003F3F72"/>
    <w:rsid w:val="003F4B80"/>
    <w:rsid w:val="003F64D1"/>
    <w:rsid w:val="003F7A5E"/>
    <w:rsid w:val="00400C9F"/>
    <w:rsid w:val="004027EA"/>
    <w:rsid w:val="0040366F"/>
    <w:rsid w:val="0040459A"/>
    <w:rsid w:val="00405577"/>
    <w:rsid w:val="004150E9"/>
    <w:rsid w:val="00417E87"/>
    <w:rsid w:val="00421698"/>
    <w:rsid w:val="00421813"/>
    <w:rsid w:val="0042214F"/>
    <w:rsid w:val="0042375D"/>
    <w:rsid w:val="00424639"/>
    <w:rsid w:val="00425033"/>
    <w:rsid w:val="00425145"/>
    <w:rsid w:val="00427C60"/>
    <w:rsid w:val="00432752"/>
    <w:rsid w:val="004331EA"/>
    <w:rsid w:val="00433C82"/>
    <w:rsid w:val="00437B8C"/>
    <w:rsid w:val="004402F9"/>
    <w:rsid w:val="00440E2E"/>
    <w:rsid w:val="004412A5"/>
    <w:rsid w:val="004415E4"/>
    <w:rsid w:val="00441FEE"/>
    <w:rsid w:val="00443EDC"/>
    <w:rsid w:val="00446306"/>
    <w:rsid w:val="00450F96"/>
    <w:rsid w:val="00452399"/>
    <w:rsid w:val="00452AAE"/>
    <w:rsid w:val="00453C49"/>
    <w:rsid w:val="004550D5"/>
    <w:rsid w:val="00456ED5"/>
    <w:rsid w:val="00457332"/>
    <w:rsid w:val="00457529"/>
    <w:rsid w:val="00463678"/>
    <w:rsid w:val="00464364"/>
    <w:rsid w:val="004660A4"/>
    <w:rsid w:val="00467974"/>
    <w:rsid w:val="00470739"/>
    <w:rsid w:val="00470CA2"/>
    <w:rsid w:val="00471DF7"/>
    <w:rsid w:val="004739CB"/>
    <w:rsid w:val="004768C3"/>
    <w:rsid w:val="00476B3F"/>
    <w:rsid w:val="00476D7F"/>
    <w:rsid w:val="004777DE"/>
    <w:rsid w:val="00481098"/>
    <w:rsid w:val="0048123C"/>
    <w:rsid w:val="0048160F"/>
    <w:rsid w:val="00481818"/>
    <w:rsid w:val="00481D41"/>
    <w:rsid w:val="00481F69"/>
    <w:rsid w:val="00484D3F"/>
    <w:rsid w:val="00485535"/>
    <w:rsid w:val="004872FD"/>
    <w:rsid w:val="00490100"/>
    <w:rsid w:val="004907F1"/>
    <w:rsid w:val="00493492"/>
    <w:rsid w:val="00497D30"/>
    <w:rsid w:val="004A0542"/>
    <w:rsid w:val="004A5BA0"/>
    <w:rsid w:val="004A7F46"/>
    <w:rsid w:val="004B2887"/>
    <w:rsid w:val="004B4773"/>
    <w:rsid w:val="004B6BBF"/>
    <w:rsid w:val="004B73DC"/>
    <w:rsid w:val="004B7E94"/>
    <w:rsid w:val="004C1EBE"/>
    <w:rsid w:val="004C299D"/>
    <w:rsid w:val="004C530C"/>
    <w:rsid w:val="004C6848"/>
    <w:rsid w:val="004C7CBF"/>
    <w:rsid w:val="004D0F58"/>
    <w:rsid w:val="004D5DE3"/>
    <w:rsid w:val="004D72CC"/>
    <w:rsid w:val="004E3B4D"/>
    <w:rsid w:val="004F19DE"/>
    <w:rsid w:val="004F67FB"/>
    <w:rsid w:val="005005FA"/>
    <w:rsid w:val="00501A4A"/>
    <w:rsid w:val="00502603"/>
    <w:rsid w:val="00503CD7"/>
    <w:rsid w:val="005040D7"/>
    <w:rsid w:val="0050497D"/>
    <w:rsid w:val="005064CD"/>
    <w:rsid w:val="005118CC"/>
    <w:rsid w:val="005141FB"/>
    <w:rsid w:val="00515472"/>
    <w:rsid w:val="005156C2"/>
    <w:rsid w:val="0051613E"/>
    <w:rsid w:val="00520B95"/>
    <w:rsid w:val="00521415"/>
    <w:rsid w:val="00521E5B"/>
    <w:rsid w:val="00522506"/>
    <w:rsid w:val="00525E62"/>
    <w:rsid w:val="00532769"/>
    <w:rsid w:val="00535311"/>
    <w:rsid w:val="00537AC3"/>
    <w:rsid w:val="0054518E"/>
    <w:rsid w:val="005451DC"/>
    <w:rsid w:val="00545F8F"/>
    <w:rsid w:val="005461D1"/>
    <w:rsid w:val="005472D9"/>
    <w:rsid w:val="00551100"/>
    <w:rsid w:val="00553FDD"/>
    <w:rsid w:val="005542B5"/>
    <w:rsid w:val="00555CBB"/>
    <w:rsid w:val="005602AF"/>
    <w:rsid w:val="005614CB"/>
    <w:rsid w:val="00565859"/>
    <w:rsid w:val="00571B4A"/>
    <w:rsid w:val="00572506"/>
    <w:rsid w:val="00573F40"/>
    <w:rsid w:val="0057661D"/>
    <w:rsid w:val="00585460"/>
    <w:rsid w:val="0058752A"/>
    <w:rsid w:val="00590CF4"/>
    <w:rsid w:val="00591E66"/>
    <w:rsid w:val="0059550E"/>
    <w:rsid w:val="005972A8"/>
    <w:rsid w:val="005A627B"/>
    <w:rsid w:val="005A70DD"/>
    <w:rsid w:val="005A72B7"/>
    <w:rsid w:val="005A7A60"/>
    <w:rsid w:val="005B22E7"/>
    <w:rsid w:val="005B291B"/>
    <w:rsid w:val="005B5398"/>
    <w:rsid w:val="005B55C8"/>
    <w:rsid w:val="005B62A8"/>
    <w:rsid w:val="005B636E"/>
    <w:rsid w:val="005B6C8C"/>
    <w:rsid w:val="005C0E79"/>
    <w:rsid w:val="005C3F12"/>
    <w:rsid w:val="005C41FF"/>
    <w:rsid w:val="005D3023"/>
    <w:rsid w:val="005D410A"/>
    <w:rsid w:val="005D5B61"/>
    <w:rsid w:val="005D7646"/>
    <w:rsid w:val="005E3646"/>
    <w:rsid w:val="005E41EB"/>
    <w:rsid w:val="005E4419"/>
    <w:rsid w:val="005E44D4"/>
    <w:rsid w:val="005E75F3"/>
    <w:rsid w:val="005F0564"/>
    <w:rsid w:val="005F19C6"/>
    <w:rsid w:val="005F2B80"/>
    <w:rsid w:val="005F3CDC"/>
    <w:rsid w:val="005F4CB6"/>
    <w:rsid w:val="005F4E28"/>
    <w:rsid w:val="005F4E37"/>
    <w:rsid w:val="005F6BAE"/>
    <w:rsid w:val="006000E4"/>
    <w:rsid w:val="00601169"/>
    <w:rsid w:val="006063C9"/>
    <w:rsid w:val="00607992"/>
    <w:rsid w:val="0061174C"/>
    <w:rsid w:val="00613CD7"/>
    <w:rsid w:val="00616684"/>
    <w:rsid w:val="006201BF"/>
    <w:rsid w:val="00622684"/>
    <w:rsid w:val="00626F63"/>
    <w:rsid w:val="00627FE5"/>
    <w:rsid w:val="00632D16"/>
    <w:rsid w:val="00632F91"/>
    <w:rsid w:val="006330C5"/>
    <w:rsid w:val="00633AB3"/>
    <w:rsid w:val="006353CB"/>
    <w:rsid w:val="00635648"/>
    <w:rsid w:val="00644924"/>
    <w:rsid w:val="00644E15"/>
    <w:rsid w:val="00647941"/>
    <w:rsid w:val="00650FD3"/>
    <w:rsid w:val="00651F9C"/>
    <w:rsid w:val="00654072"/>
    <w:rsid w:val="00656519"/>
    <w:rsid w:val="00656C45"/>
    <w:rsid w:val="006633BC"/>
    <w:rsid w:val="00663743"/>
    <w:rsid w:val="00666558"/>
    <w:rsid w:val="006671BE"/>
    <w:rsid w:val="00670DF8"/>
    <w:rsid w:val="0067153D"/>
    <w:rsid w:val="0067244D"/>
    <w:rsid w:val="006747BC"/>
    <w:rsid w:val="00680FC7"/>
    <w:rsid w:val="006821BB"/>
    <w:rsid w:val="006847CB"/>
    <w:rsid w:val="00687679"/>
    <w:rsid w:val="00687B36"/>
    <w:rsid w:val="00687D69"/>
    <w:rsid w:val="00691577"/>
    <w:rsid w:val="00691FCD"/>
    <w:rsid w:val="006923E3"/>
    <w:rsid w:val="006948A3"/>
    <w:rsid w:val="00695F34"/>
    <w:rsid w:val="006971E8"/>
    <w:rsid w:val="0069764D"/>
    <w:rsid w:val="00697A85"/>
    <w:rsid w:val="006A09EA"/>
    <w:rsid w:val="006A21CB"/>
    <w:rsid w:val="006A2361"/>
    <w:rsid w:val="006A4112"/>
    <w:rsid w:val="006B08AA"/>
    <w:rsid w:val="006B1504"/>
    <w:rsid w:val="006B70CA"/>
    <w:rsid w:val="006B7FDA"/>
    <w:rsid w:val="006C16C9"/>
    <w:rsid w:val="006C2FE3"/>
    <w:rsid w:val="006C70A1"/>
    <w:rsid w:val="006D076F"/>
    <w:rsid w:val="006D3099"/>
    <w:rsid w:val="006E19AA"/>
    <w:rsid w:val="006E389B"/>
    <w:rsid w:val="006E4FAD"/>
    <w:rsid w:val="006E51EF"/>
    <w:rsid w:val="006E69F0"/>
    <w:rsid w:val="006F2B17"/>
    <w:rsid w:val="006F45AE"/>
    <w:rsid w:val="006F4809"/>
    <w:rsid w:val="006F51CF"/>
    <w:rsid w:val="006F5D11"/>
    <w:rsid w:val="006F5DFC"/>
    <w:rsid w:val="006F6524"/>
    <w:rsid w:val="00702C2F"/>
    <w:rsid w:val="00704426"/>
    <w:rsid w:val="00705794"/>
    <w:rsid w:val="00705B86"/>
    <w:rsid w:val="00706809"/>
    <w:rsid w:val="0070693E"/>
    <w:rsid w:val="00711923"/>
    <w:rsid w:val="00711AE9"/>
    <w:rsid w:val="00713505"/>
    <w:rsid w:val="007138C3"/>
    <w:rsid w:val="00713BEB"/>
    <w:rsid w:val="00715CC0"/>
    <w:rsid w:val="00715D53"/>
    <w:rsid w:val="00716500"/>
    <w:rsid w:val="00716BF3"/>
    <w:rsid w:val="00720B04"/>
    <w:rsid w:val="00720D6B"/>
    <w:rsid w:val="00723E9B"/>
    <w:rsid w:val="007240FC"/>
    <w:rsid w:val="00730460"/>
    <w:rsid w:val="007320DB"/>
    <w:rsid w:val="007328C3"/>
    <w:rsid w:val="00732FBF"/>
    <w:rsid w:val="00737293"/>
    <w:rsid w:val="00737A4A"/>
    <w:rsid w:val="00741FB2"/>
    <w:rsid w:val="00742FCE"/>
    <w:rsid w:val="007468EA"/>
    <w:rsid w:val="00747B83"/>
    <w:rsid w:val="00757604"/>
    <w:rsid w:val="00761E18"/>
    <w:rsid w:val="00762176"/>
    <w:rsid w:val="007625C6"/>
    <w:rsid w:val="007627D2"/>
    <w:rsid w:val="00762907"/>
    <w:rsid w:val="00765BAA"/>
    <w:rsid w:val="007662EC"/>
    <w:rsid w:val="00766E3D"/>
    <w:rsid w:val="00770528"/>
    <w:rsid w:val="00773F65"/>
    <w:rsid w:val="00774AA5"/>
    <w:rsid w:val="007805BD"/>
    <w:rsid w:val="00780D60"/>
    <w:rsid w:val="007848FF"/>
    <w:rsid w:val="00790678"/>
    <w:rsid w:val="0079096E"/>
    <w:rsid w:val="007920C4"/>
    <w:rsid w:val="00796A99"/>
    <w:rsid w:val="007A18A9"/>
    <w:rsid w:val="007A1EEC"/>
    <w:rsid w:val="007A4F73"/>
    <w:rsid w:val="007A5B82"/>
    <w:rsid w:val="007B34E6"/>
    <w:rsid w:val="007B64E5"/>
    <w:rsid w:val="007C043F"/>
    <w:rsid w:val="007C1D48"/>
    <w:rsid w:val="007C212D"/>
    <w:rsid w:val="007C2CE4"/>
    <w:rsid w:val="007C57D7"/>
    <w:rsid w:val="007C70D6"/>
    <w:rsid w:val="007C75A5"/>
    <w:rsid w:val="007D1B73"/>
    <w:rsid w:val="007D394B"/>
    <w:rsid w:val="007D468D"/>
    <w:rsid w:val="007D4996"/>
    <w:rsid w:val="007E053B"/>
    <w:rsid w:val="007E0D0E"/>
    <w:rsid w:val="007E0E9E"/>
    <w:rsid w:val="007E0EB1"/>
    <w:rsid w:val="007E543A"/>
    <w:rsid w:val="007E555B"/>
    <w:rsid w:val="007F0E70"/>
    <w:rsid w:val="007F1156"/>
    <w:rsid w:val="007F11DD"/>
    <w:rsid w:val="007F1809"/>
    <w:rsid w:val="007F1B91"/>
    <w:rsid w:val="007F1BD7"/>
    <w:rsid w:val="007F2C74"/>
    <w:rsid w:val="007F42E9"/>
    <w:rsid w:val="007F44E3"/>
    <w:rsid w:val="007F66F9"/>
    <w:rsid w:val="007F6F27"/>
    <w:rsid w:val="00810C9D"/>
    <w:rsid w:val="00811545"/>
    <w:rsid w:val="008122CD"/>
    <w:rsid w:val="00812891"/>
    <w:rsid w:val="00825535"/>
    <w:rsid w:val="0082593F"/>
    <w:rsid w:val="0083295F"/>
    <w:rsid w:val="0083316D"/>
    <w:rsid w:val="00840CC0"/>
    <w:rsid w:val="00841D0D"/>
    <w:rsid w:val="00850B1A"/>
    <w:rsid w:val="00852081"/>
    <w:rsid w:val="008524BE"/>
    <w:rsid w:val="0085498E"/>
    <w:rsid w:val="0085545D"/>
    <w:rsid w:val="00856622"/>
    <w:rsid w:val="00856A25"/>
    <w:rsid w:val="00861797"/>
    <w:rsid w:val="00862224"/>
    <w:rsid w:val="00862267"/>
    <w:rsid w:val="00863D0C"/>
    <w:rsid w:val="00863FD1"/>
    <w:rsid w:val="00870776"/>
    <w:rsid w:val="008710B6"/>
    <w:rsid w:val="008712F7"/>
    <w:rsid w:val="00873AE3"/>
    <w:rsid w:val="0087440A"/>
    <w:rsid w:val="00875842"/>
    <w:rsid w:val="0087742E"/>
    <w:rsid w:val="00881CF4"/>
    <w:rsid w:val="008825D0"/>
    <w:rsid w:val="00882F56"/>
    <w:rsid w:val="008837B8"/>
    <w:rsid w:val="0088494E"/>
    <w:rsid w:val="0088790E"/>
    <w:rsid w:val="008963A3"/>
    <w:rsid w:val="00897F5B"/>
    <w:rsid w:val="008A0293"/>
    <w:rsid w:val="008A1234"/>
    <w:rsid w:val="008A2366"/>
    <w:rsid w:val="008A3D3D"/>
    <w:rsid w:val="008A4EDD"/>
    <w:rsid w:val="008B690C"/>
    <w:rsid w:val="008C55AE"/>
    <w:rsid w:val="008C676F"/>
    <w:rsid w:val="008C68F9"/>
    <w:rsid w:val="008C6EC0"/>
    <w:rsid w:val="008D126A"/>
    <w:rsid w:val="008D2150"/>
    <w:rsid w:val="008D4794"/>
    <w:rsid w:val="008D4D38"/>
    <w:rsid w:val="008E25C7"/>
    <w:rsid w:val="008E61EC"/>
    <w:rsid w:val="008F2024"/>
    <w:rsid w:val="008F3CD9"/>
    <w:rsid w:val="008F4A49"/>
    <w:rsid w:val="00900992"/>
    <w:rsid w:val="00902385"/>
    <w:rsid w:val="00904E5D"/>
    <w:rsid w:val="00906CD7"/>
    <w:rsid w:val="00906E4C"/>
    <w:rsid w:val="009115A6"/>
    <w:rsid w:val="00912C35"/>
    <w:rsid w:val="00913391"/>
    <w:rsid w:val="00917DC4"/>
    <w:rsid w:val="0092060A"/>
    <w:rsid w:val="00922EB6"/>
    <w:rsid w:val="00924B51"/>
    <w:rsid w:val="009270C7"/>
    <w:rsid w:val="00927AF3"/>
    <w:rsid w:val="0093028D"/>
    <w:rsid w:val="00932340"/>
    <w:rsid w:val="00936450"/>
    <w:rsid w:val="00936715"/>
    <w:rsid w:val="00937846"/>
    <w:rsid w:val="00940278"/>
    <w:rsid w:val="00940613"/>
    <w:rsid w:val="00940626"/>
    <w:rsid w:val="00942228"/>
    <w:rsid w:val="009439AE"/>
    <w:rsid w:val="0094406E"/>
    <w:rsid w:val="00944940"/>
    <w:rsid w:val="00945142"/>
    <w:rsid w:val="009468ED"/>
    <w:rsid w:val="0094755D"/>
    <w:rsid w:val="00947B42"/>
    <w:rsid w:val="0095784A"/>
    <w:rsid w:val="00963C7F"/>
    <w:rsid w:val="00964A67"/>
    <w:rsid w:val="0096767B"/>
    <w:rsid w:val="00970589"/>
    <w:rsid w:val="00972EA2"/>
    <w:rsid w:val="009749DB"/>
    <w:rsid w:val="009758A9"/>
    <w:rsid w:val="0097594F"/>
    <w:rsid w:val="009768D4"/>
    <w:rsid w:val="0098130A"/>
    <w:rsid w:val="00986139"/>
    <w:rsid w:val="00986916"/>
    <w:rsid w:val="00987380"/>
    <w:rsid w:val="00990C42"/>
    <w:rsid w:val="00992955"/>
    <w:rsid w:val="00992A1F"/>
    <w:rsid w:val="00993006"/>
    <w:rsid w:val="009931C8"/>
    <w:rsid w:val="009964F2"/>
    <w:rsid w:val="009A136F"/>
    <w:rsid w:val="009A2422"/>
    <w:rsid w:val="009A28A5"/>
    <w:rsid w:val="009A2AB7"/>
    <w:rsid w:val="009A7F07"/>
    <w:rsid w:val="009B1C41"/>
    <w:rsid w:val="009B31F5"/>
    <w:rsid w:val="009C0967"/>
    <w:rsid w:val="009D01AC"/>
    <w:rsid w:val="009D1D86"/>
    <w:rsid w:val="009D323A"/>
    <w:rsid w:val="009D6AB1"/>
    <w:rsid w:val="009D6DFC"/>
    <w:rsid w:val="009D74C2"/>
    <w:rsid w:val="009D7C2B"/>
    <w:rsid w:val="009D7E7A"/>
    <w:rsid w:val="009E045F"/>
    <w:rsid w:val="009E473B"/>
    <w:rsid w:val="009E4C3F"/>
    <w:rsid w:val="009E60DD"/>
    <w:rsid w:val="009F09FE"/>
    <w:rsid w:val="009F4214"/>
    <w:rsid w:val="009F6EB1"/>
    <w:rsid w:val="009F715C"/>
    <w:rsid w:val="009F7229"/>
    <w:rsid w:val="009F7A50"/>
    <w:rsid w:val="00A027BE"/>
    <w:rsid w:val="00A05026"/>
    <w:rsid w:val="00A123DC"/>
    <w:rsid w:val="00A171D0"/>
    <w:rsid w:val="00A17343"/>
    <w:rsid w:val="00A174C2"/>
    <w:rsid w:val="00A20A4A"/>
    <w:rsid w:val="00A22DC3"/>
    <w:rsid w:val="00A236B0"/>
    <w:rsid w:val="00A24088"/>
    <w:rsid w:val="00A26C88"/>
    <w:rsid w:val="00A301AB"/>
    <w:rsid w:val="00A3201D"/>
    <w:rsid w:val="00A32D10"/>
    <w:rsid w:val="00A3605A"/>
    <w:rsid w:val="00A36182"/>
    <w:rsid w:val="00A4380B"/>
    <w:rsid w:val="00A469FE"/>
    <w:rsid w:val="00A50E01"/>
    <w:rsid w:val="00A568EE"/>
    <w:rsid w:val="00A57CC5"/>
    <w:rsid w:val="00A67EDE"/>
    <w:rsid w:val="00A71412"/>
    <w:rsid w:val="00A764F0"/>
    <w:rsid w:val="00A81495"/>
    <w:rsid w:val="00A81F25"/>
    <w:rsid w:val="00A84473"/>
    <w:rsid w:val="00A8501B"/>
    <w:rsid w:val="00A91240"/>
    <w:rsid w:val="00AA1A86"/>
    <w:rsid w:val="00AA1E8A"/>
    <w:rsid w:val="00AA476C"/>
    <w:rsid w:val="00AA786B"/>
    <w:rsid w:val="00AB1D09"/>
    <w:rsid w:val="00AC20DF"/>
    <w:rsid w:val="00AC3D77"/>
    <w:rsid w:val="00AD3439"/>
    <w:rsid w:val="00AD6C12"/>
    <w:rsid w:val="00AD6E06"/>
    <w:rsid w:val="00AE07CD"/>
    <w:rsid w:val="00AE1A15"/>
    <w:rsid w:val="00AE4FB9"/>
    <w:rsid w:val="00AE5D38"/>
    <w:rsid w:val="00AE6133"/>
    <w:rsid w:val="00AF30E4"/>
    <w:rsid w:val="00AF4F91"/>
    <w:rsid w:val="00AF5C16"/>
    <w:rsid w:val="00AF6A92"/>
    <w:rsid w:val="00B026AF"/>
    <w:rsid w:val="00B049D0"/>
    <w:rsid w:val="00B05302"/>
    <w:rsid w:val="00B05757"/>
    <w:rsid w:val="00B07945"/>
    <w:rsid w:val="00B12E35"/>
    <w:rsid w:val="00B148CF"/>
    <w:rsid w:val="00B21A4B"/>
    <w:rsid w:val="00B23061"/>
    <w:rsid w:val="00B249D5"/>
    <w:rsid w:val="00B250CB"/>
    <w:rsid w:val="00B277CC"/>
    <w:rsid w:val="00B32579"/>
    <w:rsid w:val="00B40EC0"/>
    <w:rsid w:val="00B438EC"/>
    <w:rsid w:val="00B47C74"/>
    <w:rsid w:val="00B51510"/>
    <w:rsid w:val="00B54502"/>
    <w:rsid w:val="00B5601D"/>
    <w:rsid w:val="00B6104D"/>
    <w:rsid w:val="00B61DE7"/>
    <w:rsid w:val="00B62A25"/>
    <w:rsid w:val="00B67052"/>
    <w:rsid w:val="00B74507"/>
    <w:rsid w:val="00B74671"/>
    <w:rsid w:val="00B7494A"/>
    <w:rsid w:val="00B7501E"/>
    <w:rsid w:val="00B75024"/>
    <w:rsid w:val="00B77A27"/>
    <w:rsid w:val="00B77D75"/>
    <w:rsid w:val="00B805EE"/>
    <w:rsid w:val="00B80CF2"/>
    <w:rsid w:val="00B82748"/>
    <w:rsid w:val="00B8278F"/>
    <w:rsid w:val="00B91F8D"/>
    <w:rsid w:val="00B92799"/>
    <w:rsid w:val="00B9496C"/>
    <w:rsid w:val="00B94FEA"/>
    <w:rsid w:val="00B97D98"/>
    <w:rsid w:val="00BA30FA"/>
    <w:rsid w:val="00BA68E5"/>
    <w:rsid w:val="00BB0444"/>
    <w:rsid w:val="00BB1E4F"/>
    <w:rsid w:val="00BB37DE"/>
    <w:rsid w:val="00BB432A"/>
    <w:rsid w:val="00BB49FB"/>
    <w:rsid w:val="00BB644F"/>
    <w:rsid w:val="00BB65F4"/>
    <w:rsid w:val="00BB752F"/>
    <w:rsid w:val="00BC5C5B"/>
    <w:rsid w:val="00BD475A"/>
    <w:rsid w:val="00BD7FBB"/>
    <w:rsid w:val="00BE1B0E"/>
    <w:rsid w:val="00BE200D"/>
    <w:rsid w:val="00BE3F6C"/>
    <w:rsid w:val="00BE47E0"/>
    <w:rsid w:val="00BE7282"/>
    <w:rsid w:val="00BF4174"/>
    <w:rsid w:val="00C011E2"/>
    <w:rsid w:val="00C03F4E"/>
    <w:rsid w:val="00C05741"/>
    <w:rsid w:val="00C05E3B"/>
    <w:rsid w:val="00C07977"/>
    <w:rsid w:val="00C10E47"/>
    <w:rsid w:val="00C12A41"/>
    <w:rsid w:val="00C13B73"/>
    <w:rsid w:val="00C146B4"/>
    <w:rsid w:val="00C25F63"/>
    <w:rsid w:val="00C305C0"/>
    <w:rsid w:val="00C34847"/>
    <w:rsid w:val="00C35949"/>
    <w:rsid w:val="00C417BB"/>
    <w:rsid w:val="00C45900"/>
    <w:rsid w:val="00C47D3F"/>
    <w:rsid w:val="00C47DAE"/>
    <w:rsid w:val="00C50BE5"/>
    <w:rsid w:val="00C50DF1"/>
    <w:rsid w:val="00C55344"/>
    <w:rsid w:val="00C55873"/>
    <w:rsid w:val="00C56E7C"/>
    <w:rsid w:val="00C6279D"/>
    <w:rsid w:val="00C66D57"/>
    <w:rsid w:val="00C716CE"/>
    <w:rsid w:val="00C71FB6"/>
    <w:rsid w:val="00C723FD"/>
    <w:rsid w:val="00C7391C"/>
    <w:rsid w:val="00C77CDA"/>
    <w:rsid w:val="00C818E6"/>
    <w:rsid w:val="00C83375"/>
    <w:rsid w:val="00C84301"/>
    <w:rsid w:val="00C85865"/>
    <w:rsid w:val="00C867AE"/>
    <w:rsid w:val="00C925D5"/>
    <w:rsid w:val="00C92BA7"/>
    <w:rsid w:val="00C93170"/>
    <w:rsid w:val="00C957D0"/>
    <w:rsid w:val="00CA0F2F"/>
    <w:rsid w:val="00CA1A1D"/>
    <w:rsid w:val="00CB442D"/>
    <w:rsid w:val="00CB4D5E"/>
    <w:rsid w:val="00CC6D26"/>
    <w:rsid w:val="00CD0348"/>
    <w:rsid w:val="00CD06AE"/>
    <w:rsid w:val="00CD0BCF"/>
    <w:rsid w:val="00CD69EC"/>
    <w:rsid w:val="00CE09A9"/>
    <w:rsid w:val="00CE0C9D"/>
    <w:rsid w:val="00CE1800"/>
    <w:rsid w:val="00CE64D7"/>
    <w:rsid w:val="00CE7CF0"/>
    <w:rsid w:val="00CF16C2"/>
    <w:rsid w:val="00CF3F59"/>
    <w:rsid w:val="00CF49C3"/>
    <w:rsid w:val="00CF53AB"/>
    <w:rsid w:val="00CF5BA2"/>
    <w:rsid w:val="00CF7F1C"/>
    <w:rsid w:val="00D00FBA"/>
    <w:rsid w:val="00D05B23"/>
    <w:rsid w:val="00D0617B"/>
    <w:rsid w:val="00D07537"/>
    <w:rsid w:val="00D118AC"/>
    <w:rsid w:val="00D14F65"/>
    <w:rsid w:val="00D15DD8"/>
    <w:rsid w:val="00D16D62"/>
    <w:rsid w:val="00D16FAE"/>
    <w:rsid w:val="00D1740B"/>
    <w:rsid w:val="00D17ECD"/>
    <w:rsid w:val="00D2012F"/>
    <w:rsid w:val="00D20F6E"/>
    <w:rsid w:val="00D225B3"/>
    <w:rsid w:val="00D23A41"/>
    <w:rsid w:val="00D27023"/>
    <w:rsid w:val="00D27E07"/>
    <w:rsid w:val="00D27E89"/>
    <w:rsid w:val="00D313D7"/>
    <w:rsid w:val="00D33413"/>
    <w:rsid w:val="00D3633B"/>
    <w:rsid w:val="00D37D1B"/>
    <w:rsid w:val="00D40438"/>
    <w:rsid w:val="00D40768"/>
    <w:rsid w:val="00D43B20"/>
    <w:rsid w:val="00D512A4"/>
    <w:rsid w:val="00D51BBC"/>
    <w:rsid w:val="00D550DA"/>
    <w:rsid w:val="00D555EE"/>
    <w:rsid w:val="00D55744"/>
    <w:rsid w:val="00D62A6C"/>
    <w:rsid w:val="00D70712"/>
    <w:rsid w:val="00D71034"/>
    <w:rsid w:val="00D736B4"/>
    <w:rsid w:val="00D74F30"/>
    <w:rsid w:val="00D75367"/>
    <w:rsid w:val="00D7609F"/>
    <w:rsid w:val="00D814FB"/>
    <w:rsid w:val="00D82551"/>
    <w:rsid w:val="00D84F4E"/>
    <w:rsid w:val="00D854E4"/>
    <w:rsid w:val="00D86450"/>
    <w:rsid w:val="00D93185"/>
    <w:rsid w:val="00D939D0"/>
    <w:rsid w:val="00DA2D53"/>
    <w:rsid w:val="00DA2DF6"/>
    <w:rsid w:val="00DA613A"/>
    <w:rsid w:val="00DA61F5"/>
    <w:rsid w:val="00DB0B92"/>
    <w:rsid w:val="00DB28E6"/>
    <w:rsid w:val="00DB4814"/>
    <w:rsid w:val="00DB5F74"/>
    <w:rsid w:val="00DB6553"/>
    <w:rsid w:val="00DB6AAC"/>
    <w:rsid w:val="00DB6FFD"/>
    <w:rsid w:val="00DC2434"/>
    <w:rsid w:val="00DC30EF"/>
    <w:rsid w:val="00DC51AD"/>
    <w:rsid w:val="00DC6C38"/>
    <w:rsid w:val="00DC7707"/>
    <w:rsid w:val="00DC79DC"/>
    <w:rsid w:val="00DD26C7"/>
    <w:rsid w:val="00DD3C5E"/>
    <w:rsid w:val="00DD5D1A"/>
    <w:rsid w:val="00DD63E4"/>
    <w:rsid w:val="00DD68C2"/>
    <w:rsid w:val="00DE0563"/>
    <w:rsid w:val="00DE250A"/>
    <w:rsid w:val="00DE48D4"/>
    <w:rsid w:val="00DE6E71"/>
    <w:rsid w:val="00DF1C35"/>
    <w:rsid w:val="00DF3DB5"/>
    <w:rsid w:val="00DF5FB4"/>
    <w:rsid w:val="00DF6070"/>
    <w:rsid w:val="00DF7411"/>
    <w:rsid w:val="00E06FC0"/>
    <w:rsid w:val="00E07E78"/>
    <w:rsid w:val="00E10360"/>
    <w:rsid w:val="00E1147B"/>
    <w:rsid w:val="00E140E8"/>
    <w:rsid w:val="00E16D42"/>
    <w:rsid w:val="00E21308"/>
    <w:rsid w:val="00E21BEC"/>
    <w:rsid w:val="00E25FA6"/>
    <w:rsid w:val="00E271AF"/>
    <w:rsid w:val="00E335D9"/>
    <w:rsid w:val="00E35DF6"/>
    <w:rsid w:val="00E43370"/>
    <w:rsid w:val="00E43AD1"/>
    <w:rsid w:val="00E43F08"/>
    <w:rsid w:val="00E43FC1"/>
    <w:rsid w:val="00E45214"/>
    <w:rsid w:val="00E50633"/>
    <w:rsid w:val="00E53755"/>
    <w:rsid w:val="00E60611"/>
    <w:rsid w:val="00E61964"/>
    <w:rsid w:val="00E6288E"/>
    <w:rsid w:val="00E629B9"/>
    <w:rsid w:val="00E65159"/>
    <w:rsid w:val="00E65880"/>
    <w:rsid w:val="00E66BD8"/>
    <w:rsid w:val="00E66F66"/>
    <w:rsid w:val="00E72790"/>
    <w:rsid w:val="00E75A52"/>
    <w:rsid w:val="00E80F9F"/>
    <w:rsid w:val="00E816A1"/>
    <w:rsid w:val="00E87461"/>
    <w:rsid w:val="00E87A8C"/>
    <w:rsid w:val="00E90B64"/>
    <w:rsid w:val="00E96377"/>
    <w:rsid w:val="00E97E1E"/>
    <w:rsid w:val="00EA0873"/>
    <w:rsid w:val="00EA1D1E"/>
    <w:rsid w:val="00EA2FC4"/>
    <w:rsid w:val="00EA3F6A"/>
    <w:rsid w:val="00EA471C"/>
    <w:rsid w:val="00EA4A39"/>
    <w:rsid w:val="00EA51CB"/>
    <w:rsid w:val="00EA644F"/>
    <w:rsid w:val="00EA649A"/>
    <w:rsid w:val="00EB394A"/>
    <w:rsid w:val="00EB4C51"/>
    <w:rsid w:val="00EB70AA"/>
    <w:rsid w:val="00EB70F3"/>
    <w:rsid w:val="00EB7760"/>
    <w:rsid w:val="00EC0723"/>
    <w:rsid w:val="00EC12E0"/>
    <w:rsid w:val="00EC4CE8"/>
    <w:rsid w:val="00EC50CB"/>
    <w:rsid w:val="00ED018F"/>
    <w:rsid w:val="00ED13FA"/>
    <w:rsid w:val="00ED1776"/>
    <w:rsid w:val="00EE4BFB"/>
    <w:rsid w:val="00EE5446"/>
    <w:rsid w:val="00EE573E"/>
    <w:rsid w:val="00EE60C0"/>
    <w:rsid w:val="00EE63DB"/>
    <w:rsid w:val="00EE776A"/>
    <w:rsid w:val="00EE7DB1"/>
    <w:rsid w:val="00EF44FB"/>
    <w:rsid w:val="00EF4B16"/>
    <w:rsid w:val="00F02EB5"/>
    <w:rsid w:val="00F03409"/>
    <w:rsid w:val="00F05B8D"/>
    <w:rsid w:val="00F0612B"/>
    <w:rsid w:val="00F124F4"/>
    <w:rsid w:val="00F13525"/>
    <w:rsid w:val="00F148D2"/>
    <w:rsid w:val="00F14F8E"/>
    <w:rsid w:val="00F158B3"/>
    <w:rsid w:val="00F15D40"/>
    <w:rsid w:val="00F16B22"/>
    <w:rsid w:val="00F17F74"/>
    <w:rsid w:val="00F261A0"/>
    <w:rsid w:val="00F316F2"/>
    <w:rsid w:val="00F32C58"/>
    <w:rsid w:val="00F33D5A"/>
    <w:rsid w:val="00F354FE"/>
    <w:rsid w:val="00F37EC7"/>
    <w:rsid w:val="00F40F80"/>
    <w:rsid w:val="00F429D0"/>
    <w:rsid w:val="00F42F35"/>
    <w:rsid w:val="00F4302E"/>
    <w:rsid w:val="00F50A1D"/>
    <w:rsid w:val="00F53157"/>
    <w:rsid w:val="00F54A67"/>
    <w:rsid w:val="00F56F70"/>
    <w:rsid w:val="00F57317"/>
    <w:rsid w:val="00F601F4"/>
    <w:rsid w:val="00F659CC"/>
    <w:rsid w:val="00F66C04"/>
    <w:rsid w:val="00F6707B"/>
    <w:rsid w:val="00F70D5E"/>
    <w:rsid w:val="00F70E4D"/>
    <w:rsid w:val="00F73D63"/>
    <w:rsid w:val="00F73DF7"/>
    <w:rsid w:val="00F73F61"/>
    <w:rsid w:val="00F75A1E"/>
    <w:rsid w:val="00F80001"/>
    <w:rsid w:val="00F81B74"/>
    <w:rsid w:val="00F8335C"/>
    <w:rsid w:val="00F85CEE"/>
    <w:rsid w:val="00F87345"/>
    <w:rsid w:val="00F900FA"/>
    <w:rsid w:val="00F90DE7"/>
    <w:rsid w:val="00F9781D"/>
    <w:rsid w:val="00FA46BC"/>
    <w:rsid w:val="00FA5023"/>
    <w:rsid w:val="00FA6330"/>
    <w:rsid w:val="00FB16CF"/>
    <w:rsid w:val="00FB1F3A"/>
    <w:rsid w:val="00FB3145"/>
    <w:rsid w:val="00FB5875"/>
    <w:rsid w:val="00FB7704"/>
    <w:rsid w:val="00FC0E0E"/>
    <w:rsid w:val="00FC1840"/>
    <w:rsid w:val="00FC2861"/>
    <w:rsid w:val="00FC4307"/>
    <w:rsid w:val="00FC47A7"/>
    <w:rsid w:val="00FC48CD"/>
    <w:rsid w:val="00FD0214"/>
    <w:rsid w:val="00FD0B13"/>
    <w:rsid w:val="00FD1B03"/>
    <w:rsid w:val="00FD24DB"/>
    <w:rsid w:val="00FD51EE"/>
    <w:rsid w:val="00FD6B4E"/>
    <w:rsid w:val="00FD6E5E"/>
    <w:rsid w:val="00FE16AF"/>
    <w:rsid w:val="00FE510D"/>
    <w:rsid w:val="00FE5531"/>
    <w:rsid w:val="00FE7006"/>
    <w:rsid w:val="00FE7482"/>
    <w:rsid w:val="00FF2242"/>
    <w:rsid w:val="00FF4CFF"/>
    <w:rsid w:val="00FF4E06"/>
    <w:rsid w:val="00FF70C7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0AE5B"/>
  <w15:chartTrackingRefBased/>
  <w15:docId w15:val="{C23DA750-87C3-40BC-8E8A-180D46B0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widowControl w:val="0"/>
      <w:shd w:val="clear" w:color="auto" w:fill="FFFFFF"/>
      <w:tabs>
        <w:tab w:val="left" w:pos="3086"/>
      </w:tabs>
      <w:autoSpaceDE w:val="0"/>
      <w:autoSpaceDN w:val="0"/>
      <w:adjustRightInd w:val="0"/>
      <w:ind w:left="245"/>
      <w:outlineLvl w:val="0"/>
    </w:pPr>
    <w:rPr>
      <w:b/>
      <w:bCs/>
      <w:color w:val="454545"/>
      <w:spacing w:val="-7"/>
      <w:sz w:val="28"/>
    </w:rPr>
  </w:style>
  <w:style w:type="paragraph" w:styleId="Overskrift2">
    <w:name w:val="heading 2"/>
    <w:basedOn w:val="Normal"/>
    <w:next w:val="Normal"/>
    <w:link w:val="Overskrift2Tegn"/>
    <w:qFormat/>
    <w:pPr>
      <w:keepNext/>
      <w:widowControl w:val="0"/>
      <w:shd w:val="clear" w:color="auto" w:fill="FFFFFF"/>
      <w:tabs>
        <w:tab w:val="left" w:pos="3086"/>
      </w:tabs>
      <w:autoSpaceDE w:val="0"/>
      <w:autoSpaceDN w:val="0"/>
      <w:adjustRightInd w:val="0"/>
      <w:jc w:val="center"/>
      <w:outlineLvl w:val="1"/>
    </w:pPr>
    <w:rPr>
      <w:sz w:val="72"/>
      <w:szCs w:val="20"/>
    </w:rPr>
  </w:style>
  <w:style w:type="paragraph" w:styleId="Overskrift3">
    <w:name w:val="heading 3"/>
    <w:basedOn w:val="Normal"/>
    <w:next w:val="Normal"/>
    <w:link w:val="Overskrift3Tegn"/>
    <w:qFormat/>
    <w:pPr>
      <w:keepNext/>
      <w:widowControl w:val="0"/>
      <w:shd w:val="clear" w:color="auto" w:fill="FFFFFF"/>
      <w:tabs>
        <w:tab w:val="left" w:pos="3086"/>
      </w:tabs>
      <w:autoSpaceDE w:val="0"/>
      <w:autoSpaceDN w:val="0"/>
      <w:adjustRightInd w:val="0"/>
      <w:jc w:val="center"/>
      <w:outlineLvl w:val="2"/>
    </w:pPr>
    <w:rPr>
      <w:sz w:val="52"/>
      <w:szCs w:val="20"/>
    </w:rPr>
  </w:style>
  <w:style w:type="paragraph" w:styleId="Overskrift4">
    <w:name w:val="heading 4"/>
    <w:basedOn w:val="Normal"/>
    <w:next w:val="Normal"/>
    <w:link w:val="Overskrift4Tegn"/>
    <w:qFormat/>
    <w:pPr>
      <w:keepNext/>
      <w:jc w:val="center"/>
      <w:outlineLvl w:val="3"/>
    </w:pPr>
    <w:rPr>
      <w:sz w:val="52"/>
    </w:rPr>
  </w:style>
  <w:style w:type="paragraph" w:styleId="Overskrift5">
    <w:name w:val="heading 5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before="269" w:line="274" w:lineRule="exact"/>
      <w:outlineLvl w:val="4"/>
    </w:pPr>
    <w:rPr>
      <w:b/>
      <w:bCs/>
      <w:color w:val="000000"/>
      <w:spacing w:val="-8"/>
    </w:rPr>
  </w:style>
  <w:style w:type="paragraph" w:styleId="Overskrift6">
    <w:name w:val="heading 6"/>
    <w:basedOn w:val="Normal"/>
    <w:next w:val="Normal"/>
    <w:link w:val="Overskrift6Tegn"/>
    <w:qFormat/>
    <w:pPr>
      <w:keepNext/>
      <w:widowControl w:val="0"/>
      <w:shd w:val="clear" w:color="auto" w:fill="FFFFFF"/>
      <w:autoSpaceDE w:val="0"/>
      <w:autoSpaceDN w:val="0"/>
      <w:adjustRightInd w:val="0"/>
      <w:spacing w:line="269" w:lineRule="exact"/>
      <w:outlineLvl w:val="5"/>
    </w:pPr>
    <w:rPr>
      <w:b/>
      <w:bCs/>
      <w:szCs w:val="20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Overskrift8">
    <w:name w:val="heading 8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before="274" w:line="274" w:lineRule="exact"/>
      <w:ind w:left="34"/>
      <w:outlineLvl w:val="7"/>
    </w:pPr>
    <w:rPr>
      <w:b/>
      <w:bCs/>
      <w:color w:val="000000"/>
      <w:spacing w:val="-4"/>
      <w:sz w:val="23"/>
      <w:szCs w:val="23"/>
    </w:rPr>
  </w:style>
  <w:style w:type="paragraph" w:styleId="Overskrift9">
    <w:name w:val="heading 9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19"/>
      <w:outlineLvl w:val="8"/>
    </w:pPr>
    <w:rPr>
      <w:b/>
      <w:bCs/>
      <w:color w:val="000000"/>
      <w:spacing w:val="-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shd w:val="clear" w:color="auto" w:fill="FFFFFF"/>
      <w:autoSpaceDE w:val="0"/>
      <w:autoSpaceDN w:val="0"/>
      <w:adjustRightInd w:val="0"/>
      <w:spacing w:before="322" w:line="278" w:lineRule="exact"/>
    </w:pPr>
    <w:rPr>
      <w:color w:val="434343"/>
      <w:spacing w:val="-6"/>
    </w:rPr>
  </w:style>
  <w:style w:type="character" w:styleId="Hyperkobling">
    <w:name w:val="Hyperlink"/>
    <w:rPr>
      <w:color w:val="0000FF"/>
      <w:u w:val="single"/>
    </w:rPr>
  </w:style>
  <w:style w:type="paragraph" w:styleId="Brdtekst2">
    <w:name w:val="Body Text 2"/>
    <w:basedOn w:val="Normal"/>
    <w:link w:val="Brdtekst2Tegn"/>
    <w:pPr>
      <w:widowControl w:val="0"/>
      <w:shd w:val="clear" w:color="auto" w:fill="FFFFFF"/>
      <w:autoSpaceDE w:val="0"/>
      <w:autoSpaceDN w:val="0"/>
      <w:adjustRightInd w:val="0"/>
      <w:spacing w:line="274" w:lineRule="exact"/>
    </w:pPr>
    <w:rPr>
      <w:color w:val="000000"/>
      <w:spacing w:val="-4"/>
    </w:rPr>
  </w:style>
  <w:style w:type="paragraph" w:styleId="Brdtekst3">
    <w:name w:val="Body Text 3"/>
    <w:basedOn w:val="Normal"/>
    <w:pPr>
      <w:widowControl w:val="0"/>
      <w:shd w:val="clear" w:color="auto" w:fill="FFFFFF"/>
      <w:tabs>
        <w:tab w:val="left" w:pos="3086"/>
      </w:tabs>
      <w:autoSpaceDE w:val="0"/>
      <w:autoSpaceDN w:val="0"/>
      <w:adjustRightInd w:val="0"/>
    </w:pPr>
    <w:rPr>
      <w:color w:val="FF0000"/>
      <w:szCs w:val="20"/>
    </w:rPr>
  </w:style>
  <w:style w:type="paragraph" w:styleId="Brdtekstinnrykk">
    <w:name w:val="Body Text Indent"/>
    <w:basedOn w:val="Normal"/>
    <w:pPr>
      <w:widowControl w:val="0"/>
      <w:shd w:val="clear" w:color="auto" w:fill="FFFFFF"/>
      <w:autoSpaceDE w:val="0"/>
      <w:autoSpaceDN w:val="0"/>
      <w:adjustRightInd w:val="0"/>
      <w:spacing w:line="274" w:lineRule="exact"/>
      <w:ind w:left="34"/>
    </w:pPr>
    <w:rPr>
      <w:color w:val="000000"/>
      <w:spacing w:val="-11"/>
      <w:szCs w:val="25"/>
    </w:rPr>
  </w:style>
  <w:style w:type="character" w:styleId="Fulgthyperkobling">
    <w:name w:val="FollowedHyperlink"/>
    <w:rPr>
      <w:color w:val="800080"/>
      <w:u w:val="single"/>
    </w:rPr>
  </w:style>
  <w:style w:type="paragraph" w:styleId="Brdtekstinnrykk2">
    <w:name w:val="Body Text Indent 2"/>
    <w:basedOn w:val="Normal"/>
    <w:pPr>
      <w:widowControl w:val="0"/>
      <w:shd w:val="clear" w:color="auto" w:fill="FFFFFF"/>
      <w:autoSpaceDE w:val="0"/>
      <w:autoSpaceDN w:val="0"/>
      <w:adjustRightInd w:val="0"/>
      <w:spacing w:before="254"/>
      <w:ind w:left="10"/>
    </w:pPr>
    <w:rPr>
      <w:sz w:val="22"/>
      <w:szCs w:val="2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Cs w:val="20"/>
      <w:lang w:val="en-GB"/>
    </w:rPr>
  </w:style>
  <w:style w:type="character" w:styleId="Sidetall">
    <w:name w:val="page number"/>
    <w:basedOn w:val="Standardskriftforavsnitt"/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paragraph" w:styleId="Brdtekstinnrykk3">
    <w:name w:val="Body Text Indent 3"/>
    <w:basedOn w:val="Normal"/>
    <w:pPr>
      <w:widowControl w:val="0"/>
      <w:shd w:val="clear" w:color="auto" w:fill="FFFFFF"/>
      <w:autoSpaceDE w:val="0"/>
      <w:autoSpaceDN w:val="0"/>
      <w:adjustRightInd w:val="0"/>
      <w:spacing w:before="254"/>
      <w:ind w:left="10"/>
    </w:pPr>
    <w:rPr>
      <w:szCs w:val="22"/>
    </w:rPr>
  </w:style>
  <w:style w:type="paragraph" w:styleId="NormalWeb">
    <w:name w:val="Normal (Web)"/>
    <w:basedOn w:val="Normal"/>
    <w:uiPriority w:val="99"/>
    <w:rsid w:val="00E21BEC"/>
    <w:pPr>
      <w:spacing w:before="100" w:beforeAutospacing="1" w:after="100" w:afterAutospacing="1"/>
    </w:pPr>
    <w:rPr>
      <w:lang w:val="en-US" w:eastAsia="en-US"/>
    </w:rPr>
  </w:style>
  <w:style w:type="paragraph" w:styleId="Rentekst">
    <w:name w:val="Plain Text"/>
    <w:basedOn w:val="Normal"/>
    <w:link w:val="RentekstTegn"/>
    <w:semiHidden/>
    <w:unhideWhenUsed/>
    <w:rsid w:val="00E21BEC"/>
    <w:rPr>
      <w:rFonts w:ascii="Consolas" w:eastAsia="Calibri" w:hAnsi="Consolas"/>
      <w:sz w:val="21"/>
      <w:szCs w:val="21"/>
    </w:rPr>
  </w:style>
  <w:style w:type="character" w:customStyle="1" w:styleId="RentekstTegn">
    <w:name w:val="Ren tekst Tegn"/>
    <w:link w:val="Rentekst"/>
    <w:semiHidden/>
    <w:rsid w:val="00E21BEC"/>
    <w:rPr>
      <w:rFonts w:ascii="Consolas" w:eastAsia="Calibri" w:hAnsi="Consolas"/>
      <w:sz w:val="21"/>
      <w:szCs w:val="21"/>
      <w:lang w:val="nb-NO" w:eastAsia="nb-NO" w:bidi="ar-SA"/>
    </w:rPr>
  </w:style>
  <w:style w:type="paragraph" w:customStyle="1" w:styleId="Style1">
    <w:name w:val="Style1"/>
    <w:basedOn w:val="Normal"/>
    <w:rsid w:val="00D71034"/>
    <w:pPr>
      <w:keepNext/>
      <w:spacing w:before="720"/>
      <w:jc w:val="both"/>
    </w:pPr>
    <w:rPr>
      <w:b/>
      <w:caps/>
      <w:sz w:val="36"/>
    </w:rPr>
  </w:style>
  <w:style w:type="paragraph" w:customStyle="1" w:styleId="Style2">
    <w:name w:val="Style2"/>
    <w:basedOn w:val="Normal"/>
    <w:rsid w:val="00D71034"/>
    <w:pPr>
      <w:keepNext/>
      <w:spacing w:before="360"/>
      <w:jc w:val="both"/>
    </w:pPr>
    <w:rPr>
      <w:b/>
      <w:u w:val="single"/>
    </w:rPr>
  </w:style>
  <w:style w:type="paragraph" w:styleId="Listeavsnitt">
    <w:name w:val="List Paragraph"/>
    <w:basedOn w:val="Normal"/>
    <w:uiPriority w:val="34"/>
    <w:qFormat/>
    <w:rsid w:val="00CE09A9"/>
    <w:pPr>
      <w:ind w:left="708"/>
    </w:pPr>
  </w:style>
  <w:style w:type="character" w:customStyle="1" w:styleId="Overskrift1Tegn">
    <w:name w:val="Overskrift 1 Tegn"/>
    <w:link w:val="Overskrift1"/>
    <w:rsid w:val="009D6DFC"/>
    <w:rPr>
      <w:b/>
      <w:bCs/>
      <w:color w:val="454545"/>
      <w:spacing w:val="-7"/>
      <w:sz w:val="28"/>
      <w:szCs w:val="24"/>
      <w:shd w:val="clear" w:color="auto" w:fill="FFFFFF"/>
    </w:rPr>
  </w:style>
  <w:style w:type="character" w:customStyle="1" w:styleId="Overskrift2Tegn">
    <w:name w:val="Overskrift 2 Tegn"/>
    <w:link w:val="Overskrift2"/>
    <w:rsid w:val="009D6DFC"/>
    <w:rPr>
      <w:sz w:val="72"/>
      <w:shd w:val="clear" w:color="auto" w:fill="FFFFFF"/>
    </w:rPr>
  </w:style>
  <w:style w:type="character" w:customStyle="1" w:styleId="Overskrift3Tegn">
    <w:name w:val="Overskrift 3 Tegn"/>
    <w:link w:val="Overskrift3"/>
    <w:rsid w:val="009D6DFC"/>
    <w:rPr>
      <w:sz w:val="52"/>
      <w:shd w:val="clear" w:color="auto" w:fill="FFFFFF"/>
    </w:rPr>
  </w:style>
  <w:style w:type="character" w:customStyle="1" w:styleId="Overskrift4Tegn">
    <w:name w:val="Overskrift 4 Tegn"/>
    <w:link w:val="Overskrift4"/>
    <w:rsid w:val="009D6DFC"/>
    <w:rPr>
      <w:sz w:val="52"/>
      <w:szCs w:val="24"/>
    </w:rPr>
  </w:style>
  <w:style w:type="character" w:customStyle="1" w:styleId="Overskrift6Tegn">
    <w:name w:val="Overskrift 6 Tegn"/>
    <w:link w:val="Overskrift6"/>
    <w:rsid w:val="009D6DFC"/>
    <w:rPr>
      <w:b/>
      <w:bCs/>
      <w:sz w:val="24"/>
      <w:shd w:val="clear" w:color="auto" w:fill="FFFFFF"/>
    </w:rPr>
  </w:style>
  <w:style w:type="character" w:customStyle="1" w:styleId="Brdtekst2Tegn">
    <w:name w:val="Brødtekst 2 Tegn"/>
    <w:link w:val="Brdtekst2"/>
    <w:rsid w:val="009D6DFC"/>
    <w:rPr>
      <w:color w:val="000000"/>
      <w:spacing w:val="-4"/>
      <w:sz w:val="24"/>
      <w:szCs w:val="24"/>
      <w:shd w:val="clear" w:color="auto" w:fill="FFFFFF"/>
    </w:rPr>
  </w:style>
  <w:style w:type="paragraph" w:customStyle="1" w:styleId="ecxmsonormal">
    <w:name w:val="ecxmsonormal"/>
    <w:basedOn w:val="Normal"/>
    <w:rsid w:val="00B94FEA"/>
    <w:pPr>
      <w:spacing w:after="324"/>
    </w:pPr>
  </w:style>
  <w:style w:type="table" w:styleId="Tabellrutenett">
    <w:name w:val="Table Grid"/>
    <w:basedOn w:val="Vanligtabell"/>
    <w:uiPriority w:val="59"/>
    <w:rsid w:val="00986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712F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712F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27E8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im">
    <w:name w:val="im"/>
    <w:rsid w:val="0050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51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98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7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BDB53-7339-4AD5-A51B-7718D144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1313</Words>
  <Characters>6963</Characters>
  <Application>Microsoft Office Word</Application>
  <DocSecurity>0</DocSecurity>
  <Lines>58</Lines>
  <Paragraphs>16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Flatås Idrettslag</vt:lpstr>
      <vt:lpstr>Flatås Idrettslag</vt:lpstr>
    </vt:vector>
  </TitlesOfParts>
  <Company>Privat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Flatås Idrettslag</dc:title>
  <dc:subject/>
  <dc:creator>Rolf Hildrum</dc:creator>
  <cp:keywords/>
  <dc:description/>
  <cp:lastModifiedBy>Anne Lene Kvamsøy</cp:lastModifiedBy>
  <cp:revision>4</cp:revision>
  <cp:lastPrinted>2017-03-17T19:30:00Z</cp:lastPrinted>
  <dcterms:created xsi:type="dcterms:W3CDTF">2019-03-19T22:54:00Z</dcterms:created>
  <dcterms:modified xsi:type="dcterms:W3CDTF">2019-03-20T22:22:00Z</dcterms:modified>
</cp:coreProperties>
</file>